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45" w:rsidRPr="00047504" w:rsidRDefault="00533245" w:rsidP="00533245">
      <w:pPr>
        <w:pStyle w:val="a6"/>
        <w:widowControl w:val="0"/>
        <w:ind w:firstLine="900"/>
        <w:jc w:val="center"/>
        <w:rPr>
          <w:sz w:val="28"/>
          <w:szCs w:val="28"/>
        </w:rPr>
      </w:pPr>
    </w:p>
    <w:p w:rsidR="00533245" w:rsidRPr="00047504" w:rsidRDefault="00533245" w:rsidP="00533245">
      <w:pPr>
        <w:jc w:val="right"/>
        <w:rPr>
          <w:b/>
          <w:sz w:val="28"/>
        </w:rPr>
      </w:pPr>
      <w:r w:rsidRPr="00047504">
        <w:rPr>
          <w:b/>
          <w:sz w:val="28"/>
        </w:rPr>
        <w:t>Форма №1</w:t>
      </w:r>
    </w:p>
    <w:p w:rsidR="00533245" w:rsidRPr="00047504" w:rsidRDefault="00533245" w:rsidP="00533245">
      <w:pPr>
        <w:jc w:val="both"/>
        <w:rPr>
          <w:i/>
          <w:sz w:val="28"/>
          <w:szCs w:val="28"/>
        </w:rPr>
      </w:pPr>
      <w:r w:rsidRPr="00047504">
        <w:rPr>
          <w:i/>
          <w:sz w:val="28"/>
          <w:szCs w:val="28"/>
        </w:rPr>
        <w:t>На фирменном бланке организации</w:t>
      </w:r>
    </w:p>
    <w:p w:rsidR="00533245" w:rsidRPr="00047504" w:rsidRDefault="00533245" w:rsidP="00533245">
      <w:pPr>
        <w:jc w:val="both"/>
        <w:rPr>
          <w:i/>
          <w:sz w:val="28"/>
          <w:szCs w:val="28"/>
        </w:rPr>
      </w:pPr>
    </w:p>
    <w:tbl>
      <w:tblPr>
        <w:tblW w:w="0" w:type="auto"/>
        <w:tblLook w:val="04A0" w:firstRow="1" w:lastRow="0" w:firstColumn="1" w:lastColumn="0" w:noHBand="0" w:noVBand="1"/>
      </w:tblPr>
      <w:tblGrid>
        <w:gridCol w:w="6342"/>
        <w:gridCol w:w="3795"/>
      </w:tblGrid>
      <w:tr w:rsidR="00533245" w:rsidRPr="00047504" w:rsidTr="00E92116">
        <w:tc>
          <w:tcPr>
            <w:tcW w:w="6345" w:type="dxa"/>
          </w:tcPr>
          <w:p w:rsidR="00533245" w:rsidRPr="00047504" w:rsidRDefault="00533245" w:rsidP="00E92116">
            <w:pPr>
              <w:widowControl w:val="0"/>
              <w:autoSpaceDE w:val="0"/>
              <w:autoSpaceDN w:val="0"/>
              <w:adjustRightInd w:val="0"/>
              <w:jc w:val="right"/>
              <w:rPr>
                <w:sz w:val="28"/>
                <w:szCs w:val="28"/>
              </w:rPr>
            </w:pPr>
          </w:p>
        </w:tc>
        <w:tc>
          <w:tcPr>
            <w:tcW w:w="3795" w:type="dxa"/>
          </w:tcPr>
          <w:p w:rsidR="00533245" w:rsidRPr="00047504" w:rsidRDefault="00533245" w:rsidP="00E92116">
            <w:pPr>
              <w:widowControl w:val="0"/>
              <w:autoSpaceDE w:val="0"/>
              <w:autoSpaceDN w:val="0"/>
              <w:adjustRightInd w:val="0"/>
              <w:rPr>
                <w:sz w:val="28"/>
                <w:szCs w:val="28"/>
              </w:rPr>
            </w:pPr>
            <w:r w:rsidRPr="00047504">
              <w:rPr>
                <w:sz w:val="28"/>
                <w:szCs w:val="28"/>
              </w:rPr>
              <w:t>Фонд развития и поддержки</w:t>
            </w:r>
          </w:p>
          <w:p w:rsidR="00533245" w:rsidRPr="00047504" w:rsidRDefault="00533245" w:rsidP="00E92116">
            <w:pPr>
              <w:widowControl w:val="0"/>
              <w:autoSpaceDE w:val="0"/>
              <w:autoSpaceDN w:val="0"/>
              <w:adjustRightInd w:val="0"/>
              <w:rPr>
                <w:sz w:val="28"/>
                <w:szCs w:val="28"/>
              </w:rPr>
            </w:pPr>
            <w:r w:rsidRPr="00047504">
              <w:rPr>
                <w:sz w:val="28"/>
                <w:szCs w:val="28"/>
              </w:rPr>
              <w:t>малого предпринимательства</w:t>
            </w:r>
          </w:p>
          <w:p w:rsidR="00533245" w:rsidRPr="00047504" w:rsidRDefault="00533245" w:rsidP="00E92116">
            <w:pPr>
              <w:widowControl w:val="0"/>
              <w:autoSpaceDE w:val="0"/>
              <w:autoSpaceDN w:val="0"/>
              <w:adjustRightInd w:val="0"/>
              <w:rPr>
                <w:sz w:val="28"/>
                <w:szCs w:val="28"/>
              </w:rPr>
            </w:pPr>
            <w:r w:rsidRPr="00047504">
              <w:rPr>
                <w:sz w:val="28"/>
                <w:szCs w:val="28"/>
              </w:rPr>
              <w:t>Республики Башкортостан</w:t>
            </w:r>
          </w:p>
          <w:p w:rsidR="00533245" w:rsidRPr="00047504" w:rsidRDefault="00533245" w:rsidP="00E92116">
            <w:pPr>
              <w:widowControl w:val="0"/>
              <w:autoSpaceDE w:val="0"/>
              <w:autoSpaceDN w:val="0"/>
              <w:adjustRightInd w:val="0"/>
              <w:jc w:val="right"/>
              <w:rPr>
                <w:sz w:val="28"/>
                <w:szCs w:val="28"/>
              </w:rPr>
            </w:pPr>
          </w:p>
        </w:tc>
      </w:tr>
    </w:tbl>
    <w:p w:rsidR="00533245" w:rsidRPr="00047504" w:rsidRDefault="00533245" w:rsidP="00533245">
      <w:pPr>
        <w:jc w:val="both"/>
        <w:rPr>
          <w:sz w:val="28"/>
          <w:szCs w:val="28"/>
        </w:rPr>
      </w:pPr>
      <w:r w:rsidRPr="00047504">
        <w:rPr>
          <w:sz w:val="28"/>
          <w:szCs w:val="28"/>
        </w:rPr>
        <w:t>Дата, исходящий номер</w:t>
      </w:r>
    </w:p>
    <w:p w:rsidR="00533245" w:rsidRPr="00047504" w:rsidRDefault="00533245" w:rsidP="00533245">
      <w:pPr>
        <w:jc w:val="both"/>
        <w:rPr>
          <w:sz w:val="28"/>
          <w:szCs w:val="28"/>
        </w:rPr>
      </w:pPr>
    </w:p>
    <w:p w:rsidR="00533245" w:rsidRPr="00047504" w:rsidRDefault="00533245" w:rsidP="00533245">
      <w:pPr>
        <w:jc w:val="center"/>
        <w:rPr>
          <w:b/>
          <w:sz w:val="28"/>
          <w:szCs w:val="28"/>
        </w:rPr>
      </w:pPr>
      <w:r w:rsidRPr="00047504">
        <w:rPr>
          <w:b/>
          <w:sz w:val="28"/>
          <w:szCs w:val="28"/>
        </w:rPr>
        <w:t>ЗАЯВКА НА УЧАСТИЕ В ОТКРЫТОМ КОНКУРСЕ</w:t>
      </w:r>
    </w:p>
    <w:p w:rsidR="00533245" w:rsidRPr="00047504" w:rsidRDefault="00533245" w:rsidP="00533245">
      <w:pPr>
        <w:widowControl w:val="0"/>
        <w:jc w:val="center"/>
        <w:rPr>
          <w:sz w:val="28"/>
          <w:szCs w:val="28"/>
        </w:rPr>
      </w:pPr>
      <w:r w:rsidRPr="00047504">
        <w:rPr>
          <w:sz w:val="28"/>
          <w:szCs w:val="28"/>
        </w:rPr>
        <w:t>на право заключения Договора</w:t>
      </w:r>
    </w:p>
    <w:p w:rsidR="00533245" w:rsidRPr="00047504" w:rsidRDefault="00533245" w:rsidP="00533245">
      <w:pPr>
        <w:widowControl w:val="0"/>
        <w:jc w:val="center"/>
        <w:rPr>
          <w:sz w:val="28"/>
          <w:szCs w:val="28"/>
        </w:rPr>
      </w:pPr>
      <w:r w:rsidRPr="00047504">
        <w:rPr>
          <w:sz w:val="28"/>
          <w:szCs w:val="28"/>
        </w:rPr>
        <w:t>на размещение средств гарантийного фонда</w:t>
      </w:r>
    </w:p>
    <w:p w:rsidR="00533245" w:rsidRPr="00047504" w:rsidRDefault="00533245" w:rsidP="00533245">
      <w:pPr>
        <w:jc w:val="center"/>
        <w:rPr>
          <w:b/>
          <w:sz w:val="28"/>
          <w:szCs w:val="28"/>
        </w:rPr>
      </w:pPr>
      <w:r w:rsidRPr="00047504">
        <w:rPr>
          <w:b/>
          <w:sz w:val="28"/>
          <w:szCs w:val="28"/>
        </w:rPr>
        <w:t>по лоту №___</w:t>
      </w:r>
    </w:p>
    <w:p w:rsidR="00533245" w:rsidRPr="00047504" w:rsidRDefault="00533245" w:rsidP="00533245">
      <w:pPr>
        <w:jc w:val="both"/>
        <w:rPr>
          <w:sz w:val="28"/>
          <w:szCs w:val="28"/>
        </w:rPr>
      </w:pPr>
    </w:p>
    <w:p w:rsidR="00533245" w:rsidRPr="00047504" w:rsidRDefault="00533245" w:rsidP="00533245">
      <w:pPr>
        <w:pStyle w:val="3"/>
        <w:ind w:firstLine="851"/>
        <w:jc w:val="both"/>
        <w:rPr>
          <w:sz w:val="28"/>
          <w:szCs w:val="28"/>
        </w:rPr>
      </w:pPr>
      <w:r w:rsidRPr="00047504">
        <w:rPr>
          <w:sz w:val="28"/>
          <w:szCs w:val="28"/>
        </w:rPr>
        <w:t>1. Изучив конкурсную документацию по отбору кредитной организации для размещения средств гарантийного фонда, а также применимые к данному конкурсу нормативно-правовыеакты___________________________________</w:t>
      </w:r>
      <w:r w:rsidRPr="00047504">
        <w:rPr>
          <w:bCs/>
          <w:i/>
          <w:iCs/>
          <w:sz w:val="28"/>
          <w:szCs w:val="28"/>
        </w:rPr>
        <w:t>(наименование Претендента)</w:t>
      </w:r>
      <w:r w:rsidRPr="00047504">
        <w:rPr>
          <w:sz w:val="28"/>
          <w:szCs w:val="28"/>
        </w:rPr>
        <w:t xml:space="preserve">в лице __________________________________ </w:t>
      </w:r>
      <w:r w:rsidRPr="00047504">
        <w:rPr>
          <w:i/>
          <w:sz w:val="28"/>
          <w:szCs w:val="28"/>
        </w:rPr>
        <w:t>(наименование должности руководителя и его Ф.И.О.)</w:t>
      </w:r>
      <w:r w:rsidRPr="00047504">
        <w:rPr>
          <w:sz w:val="28"/>
          <w:szCs w:val="28"/>
        </w:rPr>
        <w:t>сообщает о согласии участвовать в конкурсе на условиях, установленных в указанных выше документах, и направляет настоящую заявку.</w:t>
      </w:r>
    </w:p>
    <w:p w:rsidR="00533245" w:rsidRPr="00047504" w:rsidRDefault="00533245" w:rsidP="00533245">
      <w:pPr>
        <w:pStyle w:val="a6"/>
        <w:ind w:firstLine="851"/>
        <w:rPr>
          <w:i/>
          <w:sz w:val="28"/>
          <w:szCs w:val="28"/>
        </w:rPr>
      </w:pPr>
      <w:r w:rsidRPr="00047504">
        <w:rPr>
          <w:sz w:val="28"/>
          <w:szCs w:val="28"/>
        </w:rPr>
        <w:t xml:space="preserve">2. Мы согласны оказывать предусмотренные конкурсом услуги в соответствии с требованиями конкурсной документации и на условиях, которые мы указали в Предложении об условиях исполнения Договора </w:t>
      </w:r>
      <w:r w:rsidRPr="00047504">
        <w:rPr>
          <w:i/>
          <w:sz w:val="28"/>
          <w:szCs w:val="28"/>
        </w:rPr>
        <w:t>(прилагается).</w:t>
      </w:r>
    </w:p>
    <w:p w:rsidR="00533245" w:rsidRPr="00047504" w:rsidRDefault="00533245" w:rsidP="00533245">
      <w:pPr>
        <w:ind w:firstLine="851"/>
        <w:jc w:val="both"/>
        <w:rPr>
          <w:sz w:val="28"/>
          <w:szCs w:val="28"/>
        </w:rPr>
      </w:pPr>
      <w:r w:rsidRPr="00047504">
        <w:rPr>
          <w:sz w:val="28"/>
          <w:szCs w:val="28"/>
        </w:rPr>
        <w:t>4. Если наши предложения будут приняты, мы берем на себя обязательство оказать услуги в соответствии с требованиями конкурсной документации и согласно нашим предложениям, которые мы просим включить в Договор.</w:t>
      </w:r>
    </w:p>
    <w:p w:rsidR="00533245" w:rsidRPr="00047504" w:rsidRDefault="00533245" w:rsidP="00533245">
      <w:pPr>
        <w:pStyle w:val="a6"/>
        <w:ind w:firstLine="851"/>
        <w:rPr>
          <w:sz w:val="28"/>
          <w:szCs w:val="28"/>
        </w:rPr>
      </w:pPr>
      <w:r w:rsidRPr="00047504">
        <w:rPr>
          <w:sz w:val="28"/>
          <w:szCs w:val="28"/>
        </w:rPr>
        <w:t>5. Настоящей заявкой ___________ (</w:t>
      </w:r>
      <w:r w:rsidRPr="00047504">
        <w:rPr>
          <w:i/>
          <w:sz w:val="28"/>
          <w:szCs w:val="28"/>
        </w:rPr>
        <w:t xml:space="preserve">наименование  Претендента) </w:t>
      </w:r>
      <w:r w:rsidRPr="00047504">
        <w:rPr>
          <w:sz w:val="28"/>
          <w:szCs w:val="28"/>
        </w:rPr>
        <w:t>сообщает, что:</w:t>
      </w:r>
    </w:p>
    <w:p w:rsidR="00533245" w:rsidRPr="00047504" w:rsidRDefault="00533245" w:rsidP="00533245">
      <w:pPr>
        <w:pStyle w:val="ConsPlusNormal"/>
        <w:ind w:firstLine="851"/>
        <w:jc w:val="both"/>
        <w:rPr>
          <w:rFonts w:ascii="Times New Roman" w:hAnsi="Times New Roman" w:cs="Times New Roman"/>
          <w:sz w:val="28"/>
          <w:szCs w:val="28"/>
        </w:rPr>
      </w:pPr>
      <w:r w:rsidRPr="00047504">
        <w:rPr>
          <w:rFonts w:ascii="Times New Roman" w:hAnsi="Times New Roman" w:cs="Times New Roman"/>
          <w:sz w:val="28"/>
          <w:szCs w:val="28"/>
        </w:rPr>
        <w:t>- величина собственных средств (капитала) банка, определенная в соответствии с нормативной базой Банка России, составляет ___ млн. рублей;</w:t>
      </w:r>
    </w:p>
    <w:p w:rsidR="00533245" w:rsidRPr="00047504" w:rsidRDefault="00533245" w:rsidP="00533245">
      <w:pPr>
        <w:pStyle w:val="ConsPlusNormal"/>
        <w:ind w:firstLine="851"/>
        <w:jc w:val="both"/>
        <w:rPr>
          <w:rFonts w:ascii="Times New Roman" w:hAnsi="Times New Roman" w:cs="Times New Roman"/>
          <w:sz w:val="28"/>
          <w:szCs w:val="28"/>
        </w:rPr>
      </w:pPr>
      <w:r w:rsidRPr="00047504">
        <w:rPr>
          <w:rFonts w:ascii="Times New Roman" w:hAnsi="Times New Roman" w:cs="Times New Roman"/>
          <w:sz w:val="28"/>
          <w:szCs w:val="28"/>
        </w:rPr>
        <w:t>6. Настоящим __________ (</w:t>
      </w:r>
      <w:r w:rsidRPr="00047504">
        <w:rPr>
          <w:rFonts w:ascii="Times New Roman" w:hAnsi="Times New Roman" w:cs="Times New Roman"/>
          <w:i/>
          <w:sz w:val="28"/>
          <w:szCs w:val="28"/>
        </w:rPr>
        <w:t xml:space="preserve">наименование Претендента) </w:t>
      </w:r>
      <w:r w:rsidRPr="00047504">
        <w:rPr>
          <w:rFonts w:ascii="Times New Roman" w:hAnsi="Times New Roman" w:cs="Times New Roman"/>
          <w:sz w:val="28"/>
          <w:szCs w:val="28"/>
        </w:rPr>
        <w:t>подтверждает:</w:t>
      </w:r>
    </w:p>
    <w:p w:rsidR="00533245" w:rsidRPr="00047504" w:rsidRDefault="00533245" w:rsidP="00533245">
      <w:pPr>
        <w:pStyle w:val="ConsPlusNormal"/>
        <w:ind w:firstLine="851"/>
        <w:jc w:val="both"/>
        <w:rPr>
          <w:rFonts w:ascii="Times New Roman" w:hAnsi="Times New Roman" w:cs="Times New Roman"/>
          <w:sz w:val="28"/>
          <w:szCs w:val="28"/>
        </w:rPr>
      </w:pPr>
      <w:r w:rsidRPr="00047504">
        <w:rPr>
          <w:rFonts w:ascii="Times New Roman" w:hAnsi="Times New Roman" w:cs="Times New Roman"/>
          <w:sz w:val="28"/>
          <w:szCs w:val="28"/>
        </w:rPr>
        <w:t>- наличие у кредитной организации международного рейтинга долгосрочной кредитоспособности не ниже уровня ___ по классификации рейтинговых агентств "</w:t>
      </w:r>
      <w:proofErr w:type="spellStart"/>
      <w:r w:rsidRPr="00047504">
        <w:rPr>
          <w:rFonts w:ascii="Times New Roman" w:hAnsi="Times New Roman" w:cs="Times New Roman"/>
          <w:sz w:val="28"/>
          <w:szCs w:val="28"/>
        </w:rPr>
        <w:t>Фитч</w:t>
      </w:r>
      <w:proofErr w:type="spellEnd"/>
      <w:r w:rsidRPr="00047504">
        <w:rPr>
          <w:rFonts w:ascii="Times New Roman" w:hAnsi="Times New Roman" w:cs="Times New Roman"/>
          <w:sz w:val="28"/>
          <w:szCs w:val="28"/>
        </w:rPr>
        <w:t xml:space="preserve"> </w:t>
      </w:r>
      <w:proofErr w:type="spellStart"/>
      <w:r w:rsidRPr="00047504">
        <w:rPr>
          <w:rFonts w:ascii="Times New Roman" w:hAnsi="Times New Roman" w:cs="Times New Roman"/>
          <w:sz w:val="28"/>
          <w:szCs w:val="28"/>
        </w:rPr>
        <w:t>Рейтингс</w:t>
      </w:r>
      <w:proofErr w:type="spellEnd"/>
      <w:r w:rsidRPr="00047504">
        <w:rPr>
          <w:rFonts w:ascii="Times New Roman" w:hAnsi="Times New Roman" w:cs="Times New Roman"/>
          <w:sz w:val="28"/>
          <w:szCs w:val="28"/>
        </w:rPr>
        <w:t>" (</w:t>
      </w:r>
      <w:proofErr w:type="spellStart"/>
      <w:r w:rsidRPr="00047504">
        <w:rPr>
          <w:rFonts w:ascii="Times New Roman" w:hAnsi="Times New Roman" w:cs="Times New Roman"/>
          <w:sz w:val="28"/>
          <w:szCs w:val="28"/>
        </w:rPr>
        <w:t>Fitch</w:t>
      </w:r>
      <w:proofErr w:type="spellEnd"/>
      <w:r w:rsidRPr="00047504">
        <w:rPr>
          <w:rFonts w:ascii="Times New Roman" w:hAnsi="Times New Roman" w:cs="Times New Roman"/>
          <w:sz w:val="28"/>
          <w:szCs w:val="28"/>
        </w:rPr>
        <w:t xml:space="preserve"> </w:t>
      </w:r>
      <w:proofErr w:type="spellStart"/>
      <w:r w:rsidRPr="00047504">
        <w:rPr>
          <w:rFonts w:ascii="Times New Roman" w:hAnsi="Times New Roman" w:cs="Times New Roman"/>
          <w:sz w:val="28"/>
          <w:szCs w:val="28"/>
        </w:rPr>
        <w:t>Ratings</w:t>
      </w:r>
      <w:proofErr w:type="spellEnd"/>
      <w:r w:rsidRPr="00047504">
        <w:rPr>
          <w:rFonts w:ascii="Times New Roman" w:hAnsi="Times New Roman" w:cs="Times New Roman"/>
          <w:sz w:val="28"/>
          <w:szCs w:val="28"/>
        </w:rPr>
        <w:t xml:space="preserve">) или "Стандарт энд </w:t>
      </w:r>
      <w:proofErr w:type="spellStart"/>
      <w:r w:rsidRPr="00047504">
        <w:rPr>
          <w:rFonts w:ascii="Times New Roman" w:hAnsi="Times New Roman" w:cs="Times New Roman"/>
          <w:sz w:val="28"/>
          <w:szCs w:val="28"/>
        </w:rPr>
        <w:t>Пурс</w:t>
      </w:r>
      <w:proofErr w:type="spellEnd"/>
      <w:r w:rsidRPr="00047504">
        <w:rPr>
          <w:rFonts w:ascii="Times New Roman" w:hAnsi="Times New Roman" w:cs="Times New Roman"/>
          <w:sz w:val="28"/>
          <w:szCs w:val="28"/>
        </w:rPr>
        <w:t>" (</w:t>
      </w:r>
      <w:proofErr w:type="spellStart"/>
      <w:r w:rsidRPr="00047504">
        <w:rPr>
          <w:rFonts w:ascii="Times New Roman" w:hAnsi="Times New Roman" w:cs="Times New Roman"/>
          <w:sz w:val="28"/>
          <w:szCs w:val="28"/>
        </w:rPr>
        <w:t>Standard</w:t>
      </w:r>
      <w:proofErr w:type="spellEnd"/>
      <w:r w:rsidRPr="00047504">
        <w:rPr>
          <w:rFonts w:ascii="Times New Roman" w:hAnsi="Times New Roman" w:cs="Times New Roman"/>
          <w:sz w:val="28"/>
          <w:szCs w:val="28"/>
        </w:rPr>
        <w:t xml:space="preserve"> &amp; </w:t>
      </w:r>
      <w:proofErr w:type="spellStart"/>
      <w:r w:rsidRPr="00047504">
        <w:rPr>
          <w:rFonts w:ascii="Times New Roman" w:hAnsi="Times New Roman" w:cs="Times New Roman"/>
          <w:sz w:val="28"/>
          <w:szCs w:val="28"/>
        </w:rPr>
        <w:t>Poor</w:t>
      </w:r>
      <w:proofErr w:type="spellEnd"/>
      <w:r w:rsidRPr="00047504">
        <w:rPr>
          <w:rFonts w:ascii="Times New Roman" w:hAnsi="Times New Roman" w:cs="Times New Roman"/>
          <w:sz w:val="28"/>
          <w:szCs w:val="28"/>
        </w:rPr>
        <w:t xml:space="preserve"> s) либо не ниже уровня _____ по классификации рейтингового агентства "</w:t>
      </w:r>
      <w:proofErr w:type="spellStart"/>
      <w:r w:rsidRPr="00047504">
        <w:rPr>
          <w:rFonts w:ascii="Times New Roman" w:hAnsi="Times New Roman" w:cs="Times New Roman"/>
          <w:sz w:val="28"/>
          <w:szCs w:val="28"/>
        </w:rPr>
        <w:t>Мудис</w:t>
      </w:r>
      <w:proofErr w:type="spellEnd"/>
      <w:r w:rsidRPr="00047504">
        <w:rPr>
          <w:rFonts w:ascii="Times New Roman" w:hAnsi="Times New Roman" w:cs="Times New Roman"/>
          <w:sz w:val="28"/>
          <w:szCs w:val="28"/>
        </w:rPr>
        <w:t xml:space="preserve"> </w:t>
      </w:r>
      <w:proofErr w:type="spellStart"/>
      <w:r w:rsidRPr="00047504">
        <w:rPr>
          <w:rFonts w:ascii="Times New Roman" w:hAnsi="Times New Roman" w:cs="Times New Roman"/>
          <w:sz w:val="28"/>
          <w:szCs w:val="28"/>
        </w:rPr>
        <w:t>Инвесторс</w:t>
      </w:r>
      <w:proofErr w:type="spellEnd"/>
      <w:r w:rsidRPr="00047504">
        <w:rPr>
          <w:rFonts w:ascii="Times New Roman" w:hAnsi="Times New Roman" w:cs="Times New Roman"/>
          <w:sz w:val="28"/>
          <w:szCs w:val="28"/>
        </w:rPr>
        <w:t xml:space="preserve"> Сервис" (</w:t>
      </w:r>
      <w:proofErr w:type="spellStart"/>
      <w:r w:rsidRPr="00047504">
        <w:rPr>
          <w:rFonts w:ascii="Times New Roman" w:hAnsi="Times New Roman" w:cs="Times New Roman"/>
          <w:sz w:val="28"/>
          <w:szCs w:val="28"/>
        </w:rPr>
        <w:t>Moody</w:t>
      </w:r>
      <w:proofErr w:type="spellEnd"/>
      <w:r w:rsidRPr="00047504">
        <w:rPr>
          <w:rFonts w:ascii="Times New Roman" w:hAnsi="Times New Roman" w:cs="Times New Roman"/>
          <w:sz w:val="28"/>
          <w:szCs w:val="28"/>
        </w:rPr>
        <w:t xml:space="preserve"> s Investors Service);</w:t>
      </w:r>
    </w:p>
    <w:p w:rsidR="00533245" w:rsidRDefault="00533245" w:rsidP="00533245">
      <w:pPr>
        <w:pStyle w:val="ConsPlusNormal"/>
        <w:ind w:firstLine="851"/>
        <w:jc w:val="both"/>
        <w:rPr>
          <w:rFonts w:ascii="Times New Roman" w:hAnsi="Times New Roman" w:cs="Times New Roman"/>
          <w:sz w:val="28"/>
          <w:szCs w:val="28"/>
        </w:rPr>
      </w:pPr>
      <w:r w:rsidRPr="00047504">
        <w:rPr>
          <w:rFonts w:ascii="Times New Roman" w:hAnsi="Times New Roman" w:cs="Times New Roman"/>
          <w:sz w:val="28"/>
          <w:szCs w:val="28"/>
        </w:rPr>
        <w:t>- отсутствие факта просроченной задолженности по ранее размещенным в кредитной организации депозитам гарантийного фонда;</w:t>
      </w:r>
    </w:p>
    <w:p w:rsidR="0062211E" w:rsidRPr="00083AC4" w:rsidRDefault="0062211E" w:rsidP="00533245">
      <w:pPr>
        <w:pStyle w:val="ConsPlusNormal"/>
        <w:ind w:firstLine="851"/>
        <w:jc w:val="both"/>
        <w:rPr>
          <w:rFonts w:ascii="Times New Roman" w:hAnsi="Times New Roman" w:cs="Times New Roman"/>
          <w:sz w:val="28"/>
          <w:szCs w:val="28"/>
        </w:rPr>
      </w:pPr>
      <w:r w:rsidRPr="00083AC4">
        <w:rPr>
          <w:rFonts w:ascii="Times New Roman" w:hAnsi="Times New Roman" w:cs="Times New Roman"/>
          <w:sz w:val="28"/>
          <w:szCs w:val="28"/>
        </w:rPr>
        <w:t xml:space="preserve">- срок деятельности кредитной организации </w:t>
      </w:r>
      <w:proofErr w:type="gramStart"/>
      <w:r w:rsidRPr="00083AC4">
        <w:rPr>
          <w:rFonts w:ascii="Times New Roman" w:hAnsi="Times New Roman" w:cs="Times New Roman"/>
          <w:sz w:val="28"/>
          <w:szCs w:val="28"/>
        </w:rPr>
        <w:t>с даты</w:t>
      </w:r>
      <w:proofErr w:type="gramEnd"/>
      <w:r w:rsidRPr="00083AC4">
        <w:rPr>
          <w:rFonts w:ascii="Times New Roman" w:hAnsi="Times New Roman" w:cs="Times New Roman"/>
          <w:sz w:val="28"/>
          <w:szCs w:val="28"/>
        </w:rPr>
        <w:t xml:space="preserve"> ее регистрации составляет не менее 5 (пяти) лет;</w:t>
      </w:r>
    </w:p>
    <w:p w:rsidR="0062211E" w:rsidRPr="00083AC4" w:rsidRDefault="0062211E" w:rsidP="00533245">
      <w:pPr>
        <w:pStyle w:val="ConsPlusNormal"/>
        <w:ind w:firstLine="851"/>
        <w:jc w:val="both"/>
        <w:rPr>
          <w:rFonts w:ascii="Times New Roman" w:hAnsi="Times New Roman" w:cs="Times New Roman"/>
          <w:sz w:val="28"/>
          <w:szCs w:val="28"/>
        </w:rPr>
      </w:pPr>
      <w:r w:rsidRPr="00083AC4">
        <w:rPr>
          <w:rFonts w:ascii="Times New Roman" w:hAnsi="Times New Roman" w:cs="Times New Roman"/>
          <w:sz w:val="28"/>
          <w:szCs w:val="28"/>
        </w:rPr>
        <w:t xml:space="preserve">- отсутствие действующей в отношении кредитной организации меры воздействия, примененной Центральным Банком Российской Федерации за </w:t>
      </w:r>
      <w:r w:rsidRPr="00083AC4">
        <w:rPr>
          <w:rFonts w:ascii="Times New Roman" w:hAnsi="Times New Roman" w:cs="Times New Roman"/>
          <w:sz w:val="28"/>
          <w:szCs w:val="28"/>
        </w:rPr>
        <w:lastRenderedPageBreak/>
        <w:t>нарушение  обязательных  нормативов,  установленных  в  соответствии  с  ФЗ    «О Центральном банке Российской Федерации (Банке России)»;</w:t>
      </w:r>
    </w:p>
    <w:p w:rsidR="0062211E" w:rsidRPr="00047504" w:rsidRDefault="0062211E" w:rsidP="00533245">
      <w:pPr>
        <w:pStyle w:val="ConsPlusNormal"/>
        <w:ind w:firstLine="851"/>
        <w:jc w:val="both"/>
        <w:rPr>
          <w:rFonts w:ascii="Times New Roman" w:hAnsi="Times New Roman" w:cs="Times New Roman"/>
          <w:sz w:val="28"/>
          <w:szCs w:val="28"/>
        </w:rPr>
      </w:pPr>
      <w:r w:rsidRPr="00083AC4">
        <w:rPr>
          <w:rFonts w:ascii="Times New Roman" w:hAnsi="Times New Roman" w:cs="Times New Roman"/>
          <w:sz w:val="28"/>
          <w:szCs w:val="28"/>
        </w:rPr>
        <w:t>-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гарантийного капитала;</w:t>
      </w:r>
    </w:p>
    <w:p w:rsidR="00533245" w:rsidRPr="00047504" w:rsidRDefault="00533245" w:rsidP="00533245">
      <w:pPr>
        <w:pStyle w:val="ConsPlusNormal"/>
        <w:ind w:firstLine="851"/>
        <w:jc w:val="both"/>
        <w:rPr>
          <w:rFonts w:ascii="Times New Roman" w:hAnsi="Times New Roman" w:cs="Times New Roman"/>
          <w:sz w:val="28"/>
          <w:szCs w:val="28"/>
        </w:rPr>
      </w:pPr>
      <w:r w:rsidRPr="00047504">
        <w:rPr>
          <w:rFonts w:ascii="Times New Roman" w:hAnsi="Times New Roman" w:cs="Times New Roman"/>
          <w:sz w:val="28"/>
          <w:szCs w:val="28"/>
        </w:rPr>
        <w:t>- положительные финансовые результаты деятельности кредитной организации (отсутствие убытков) за прошедший отчетный год;</w:t>
      </w:r>
    </w:p>
    <w:p w:rsidR="00533245" w:rsidRPr="00047504" w:rsidRDefault="00533245" w:rsidP="00533245">
      <w:pPr>
        <w:pStyle w:val="ConsPlusNormal"/>
        <w:ind w:firstLine="851"/>
        <w:jc w:val="both"/>
        <w:rPr>
          <w:rFonts w:ascii="Times New Roman" w:hAnsi="Times New Roman" w:cs="Times New Roman"/>
          <w:sz w:val="28"/>
          <w:szCs w:val="28"/>
        </w:rPr>
      </w:pPr>
      <w:r w:rsidRPr="00047504">
        <w:rPr>
          <w:rFonts w:ascii="Times New Roman" w:hAnsi="Times New Roman" w:cs="Times New Roman"/>
          <w:sz w:val="28"/>
          <w:szCs w:val="28"/>
        </w:rPr>
        <w:t>- участие кредитной организации в системе страхования вкладов.</w:t>
      </w:r>
    </w:p>
    <w:p w:rsidR="00533245" w:rsidRPr="00047504" w:rsidRDefault="00533245" w:rsidP="00533245">
      <w:pPr>
        <w:pStyle w:val="a6"/>
        <w:ind w:firstLine="851"/>
        <w:rPr>
          <w:i/>
          <w:sz w:val="28"/>
          <w:szCs w:val="28"/>
        </w:rPr>
      </w:pPr>
      <w:r w:rsidRPr="00047504">
        <w:rPr>
          <w:sz w:val="28"/>
          <w:szCs w:val="28"/>
        </w:rPr>
        <w:t>7. Настоящим подтверждаем, что в отношении____________ (</w:t>
      </w:r>
      <w:r w:rsidRPr="00047504">
        <w:rPr>
          <w:i/>
          <w:sz w:val="28"/>
          <w:szCs w:val="28"/>
        </w:rPr>
        <w:t>наименование Претендента):</w:t>
      </w:r>
    </w:p>
    <w:p w:rsidR="00533245" w:rsidRPr="00047504" w:rsidRDefault="00533245" w:rsidP="00533245">
      <w:pPr>
        <w:pStyle w:val="a6"/>
        <w:ind w:firstLine="851"/>
        <w:rPr>
          <w:sz w:val="28"/>
          <w:szCs w:val="28"/>
        </w:rPr>
      </w:pPr>
      <w:r w:rsidRPr="00047504">
        <w:rPr>
          <w:sz w:val="28"/>
          <w:szCs w:val="28"/>
        </w:rPr>
        <w:t xml:space="preserve">не проводится процедура ликвидации, деятельность не приостановлена в </w:t>
      </w:r>
      <w:r w:rsidRPr="00047504">
        <w:rPr>
          <w:sz w:val="28"/>
          <w:szCs w:val="28"/>
          <w:lang w:val="ru-RU"/>
        </w:rPr>
        <w:t>порядке</w:t>
      </w:r>
      <w:r w:rsidRPr="00047504">
        <w:rPr>
          <w:sz w:val="28"/>
          <w:szCs w:val="28"/>
        </w:rPr>
        <w:t>, предусмотренном Кодексом Российской Федерации об административных правонарушениях, отсутствуют решения арбитражного суда о признании банкротом и об открытии конкурсного производства.</w:t>
      </w:r>
    </w:p>
    <w:p w:rsidR="00533245" w:rsidRPr="00047504" w:rsidRDefault="00533245" w:rsidP="00533245">
      <w:pPr>
        <w:pStyle w:val="a6"/>
        <w:ind w:firstLine="851"/>
        <w:rPr>
          <w:sz w:val="28"/>
          <w:szCs w:val="28"/>
        </w:rPr>
      </w:pPr>
      <w:r w:rsidRPr="00047504">
        <w:rPr>
          <w:sz w:val="28"/>
          <w:szCs w:val="28"/>
        </w:rPr>
        <w:t xml:space="preserve">8. Настоящим также подтверждаем отсутствие нашей </w:t>
      </w:r>
      <w:proofErr w:type="spellStart"/>
      <w:r w:rsidRPr="00047504">
        <w:rPr>
          <w:sz w:val="28"/>
          <w:szCs w:val="28"/>
        </w:rPr>
        <w:t>аффилированности</w:t>
      </w:r>
      <w:proofErr w:type="spellEnd"/>
      <w:r w:rsidRPr="00047504">
        <w:rPr>
          <w:sz w:val="28"/>
          <w:szCs w:val="28"/>
        </w:rPr>
        <w:t xml:space="preserve"> с Организатором.</w:t>
      </w:r>
    </w:p>
    <w:p w:rsidR="00533245" w:rsidRPr="00047504" w:rsidRDefault="00533245" w:rsidP="00533245">
      <w:pPr>
        <w:pStyle w:val="a6"/>
        <w:ind w:firstLine="851"/>
        <w:rPr>
          <w:i/>
          <w:sz w:val="28"/>
          <w:szCs w:val="28"/>
        </w:rPr>
      </w:pPr>
      <w:r w:rsidRPr="00047504">
        <w:rPr>
          <w:sz w:val="28"/>
          <w:szCs w:val="28"/>
        </w:rPr>
        <w:t>9. Настоящим гарантируем достоверность представленной нами в заявке информации и подтверждаем право Организатора запрашивать у нас, в уполномоченных органах и у упомянутых в нашей заявке лиц информацию, уточняющую представленные нами сведения.</w:t>
      </w:r>
    </w:p>
    <w:p w:rsidR="00533245" w:rsidRPr="00047504" w:rsidRDefault="00533245" w:rsidP="00533245">
      <w:pPr>
        <w:pStyle w:val="a6"/>
        <w:widowControl w:val="0"/>
        <w:ind w:firstLine="851"/>
        <w:rPr>
          <w:sz w:val="28"/>
          <w:szCs w:val="28"/>
        </w:rPr>
      </w:pPr>
      <w:r w:rsidRPr="00047504">
        <w:rPr>
          <w:sz w:val="28"/>
          <w:szCs w:val="28"/>
        </w:rPr>
        <w:t>10. В случае, если наши предложения будут признаны лучшими, мы берем на себя обязательства подписать с Организатором договор на размещение средств гарантийного фонда в соответствии с требованиями конкурсной документации и условиями наших предложений, в срок _____ дней со дня получения проекта договора.</w:t>
      </w:r>
    </w:p>
    <w:p w:rsidR="00533245" w:rsidRPr="00047504" w:rsidRDefault="00533245" w:rsidP="00533245">
      <w:pPr>
        <w:pStyle w:val="aa"/>
        <w:spacing w:after="0"/>
        <w:ind w:left="0" w:firstLine="851"/>
        <w:jc w:val="both"/>
        <w:rPr>
          <w:sz w:val="28"/>
          <w:szCs w:val="28"/>
        </w:rPr>
      </w:pPr>
      <w:r w:rsidRPr="00047504">
        <w:rPr>
          <w:sz w:val="28"/>
          <w:szCs w:val="28"/>
        </w:rPr>
        <w:t>11.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Организатором, мы обязуемся подписать Договор в соответствии с требованиями конкурсной документации и условиями наших предложений.</w:t>
      </w:r>
    </w:p>
    <w:p w:rsidR="00533245" w:rsidRPr="00047504" w:rsidRDefault="00533245" w:rsidP="00533245">
      <w:pPr>
        <w:pStyle w:val="aa"/>
        <w:spacing w:after="0"/>
        <w:ind w:left="0" w:firstLine="851"/>
        <w:jc w:val="both"/>
        <w:rPr>
          <w:sz w:val="28"/>
          <w:szCs w:val="28"/>
        </w:rPr>
      </w:pPr>
      <w:r w:rsidRPr="00047504">
        <w:rPr>
          <w:sz w:val="28"/>
          <w:szCs w:val="28"/>
        </w:rPr>
        <w:t>12. В случае присуждения нам права заключить Договор, в период с даты получения протокола рассмотрения и оценки заявок на участие в конкурсе и проекта Договора и до подписания договора настоящая заявка будет носить характер предварительного заключенного нами и Организатором договора о заключении договора на условиях наших предложений.</w:t>
      </w:r>
    </w:p>
    <w:p w:rsidR="00533245" w:rsidRPr="00047504" w:rsidRDefault="00533245" w:rsidP="00533245">
      <w:pPr>
        <w:pStyle w:val="aa"/>
        <w:spacing w:after="0"/>
        <w:ind w:left="0" w:firstLine="851"/>
        <w:jc w:val="both"/>
        <w:rPr>
          <w:sz w:val="28"/>
          <w:szCs w:val="28"/>
        </w:rPr>
      </w:pPr>
      <w:r w:rsidRPr="00047504">
        <w:rPr>
          <w:sz w:val="28"/>
          <w:szCs w:val="28"/>
        </w:rPr>
        <w:t>14. К настоящей заявке прилагаются следующие документы на ___ стр.</w:t>
      </w:r>
    </w:p>
    <w:p w:rsidR="00533245" w:rsidRPr="00047504" w:rsidRDefault="00533245" w:rsidP="00533245">
      <w:pPr>
        <w:pStyle w:val="aa"/>
        <w:spacing w:after="0"/>
        <w:ind w:left="0" w:firstLine="709"/>
        <w:jc w:val="both"/>
        <w:rPr>
          <w:sz w:val="28"/>
          <w:szCs w:val="28"/>
        </w:rPr>
      </w:pP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72"/>
        <w:gridCol w:w="1185"/>
      </w:tblGrid>
      <w:tr w:rsidR="00533245" w:rsidRPr="00047504" w:rsidTr="00E92116">
        <w:tc>
          <w:tcPr>
            <w:tcW w:w="800" w:type="dxa"/>
            <w:shd w:val="clear" w:color="000000" w:fill="auto"/>
            <w:vAlign w:val="center"/>
          </w:tcPr>
          <w:p w:rsidR="00533245" w:rsidRPr="00047504" w:rsidRDefault="00533245" w:rsidP="00E92116">
            <w:pPr>
              <w:jc w:val="both"/>
              <w:rPr>
                <w:sz w:val="28"/>
                <w:szCs w:val="28"/>
              </w:rPr>
            </w:pPr>
            <w:r w:rsidRPr="00047504">
              <w:rPr>
                <w:sz w:val="28"/>
                <w:szCs w:val="28"/>
              </w:rPr>
              <w:t>№№</w:t>
            </w:r>
          </w:p>
          <w:p w:rsidR="00533245" w:rsidRPr="00047504" w:rsidRDefault="00533245" w:rsidP="00E92116">
            <w:pPr>
              <w:jc w:val="both"/>
              <w:rPr>
                <w:sz w:val="28"/>
                <w:szCs w:val="28"/>
              </w:rPr>
            </w:pPr>
            <w:r w:rsidRPr="00047504">
              <w:rPr>
                <w:sz w:val="28"/>
                <w:szCs w:val="28"/>
              </w:rPr>
              <w:t>п\</w:t>
            </w:r>
            <w:proofErr w:type="gramStart"/>
            <w:r w:rsidRPr="00047504">
              <w:rPr>
                <w:sz w:val="28"/>
                <w:szCs w:val="28"/>
              </w:rPr>
              <w:t>п</w:t>
            </w:r>
            <w:proofErr w:type="gramEnd"/>
          </w:p>
        </w:tc>
        <w:tc>
          <w:tcPr>
            <w:tcW w:w="8272" w:type="dxa"/>
            <w:shd w:val="clear" w:color="000000" w:fill="auto"/>
            <w:vAlign w:val="center"/>
          </w:tcPr>
          <w:p w:rsidR="00533245" w:rsidRPr="00047504" w:rsidRDefault="00533245" w:rsidP="00E92116">
            <w:pPr>
              <w:jc w:val="both"/>
              <w:rPr>
                <w:sz w:val="28"/>
                <w:szCs w:val="28"/>
              </w:rPr>
            </w:pPr>
            <w:r w:rsidRPr="00047504">
              <w:rPr>
                <w:sz w:val="28"/>
                <w:szCs w:val="28"/>
              </w:rPr>
              <w:t>Наименование документа</w:t>
            </w:r>
          </w:p>
        </w:tc>
        <w:tc>
          <w:tcPr>
            <w:tcW w:w="1185" w:type="dxa"/>
            <w:shd w:val="clear" w:color="000000" w:fill="auto"/>
            <w:vAlign w:val="center"/>
          </w:tcPr>
          <w:p w:rsidR="00533245" w:rsidRPr="00047504" w:rsidRDefault="00533245" w:rsidP="00E92116">
            <w:pPr>
              <w:jc w:val="both"/>
              <w:rPr>
                <w:sz w:val="28"/>
                <w:szCs w:val="28"/>
              </w:rPr>
            </w:pPr>
            <w:r w:rsidRPr="00047504">
              <w:rPr>
                <w:sz w:val="28"/>
                <w:szCs w:val="28"/>
              </w:rPr>
              <w:t>Кол-во</w:t>
            </w:r>
          </w:p>
          <w:p w:rsidR="00533245" w:rsidRPr="00047504" w:rsidRDefault="00533245" w:rsidP="00E92116">
            <w:pPr>
              <w:jc w:val="both"/>
              <w:rPr>
                <w:sz w:val="28"/>
                <w:szCs w:val="28"/>
              </w:rPr>
            </w:pPr>
            <w:r w:rsidRPr="00047504">
              <w:rPr>
                <w:sz w:val="28"/>
                <w:szCs w:val="28"/>
              </w:rPr>
              <w:t>страниц</w:t>
            </w:r>
          </w:p>
        </w:tc>
      </w:tr>
      <w:tr w:rsidR="00533245" w:rsidRPr="00047504" w:rsidTr="00E92116">
        <w:tc>
          <w:tcPr>
            <w:tcW w:w="800" w:type="dxa"/>
            <w:vAlign w:val="center"/>
          </w:tcPr>
          <w:p w:rsidR="00533245" w:rsidRPr="00047504" w:rsidRDefault="00533245" w:rsidP="00E92116">
            <w:pPr>
              <w:jc w:val="both"/>
              <w:rPr>
                <w:b/>
                <w:sz w:val="28"/>
                <w:szCs w:val="28"/>
              </w:rPr>
            </w:pPr>
            <w:r w:rsidRPr="00047504">
              <w:rPr>
                <w:b/>
                <w:sz w:val="28"/>
                <w:szCs w:val="28"/>
              </w:rPr>
              <w:t>1.</w:t>
            </w:r>
          </w:p>
        </w:tc>
        <w:tc>
          <w:tcPr>
            <w:tcW w:w="8272" w:type="dxa"/>
            <w:vAlign w:val="center"/>
          </w:tcPr>
          <w:p w:rsidR="00533245" w:rsidRPr="00047504" w:rsidRDefault="00533245" w:rsidP="00E92116">
            <w:pPr>
              <w:jc w:val="both"/>
              <w:rPr>
                <w:sz w:val="28"/>
                <w:szCs w:val="28"/>
              </w:rPr>
            </w:pPr>
            <w:r w:rsidRPr="00047504">
              <w:rPr>
                <w:sz w:val="28"/>
                <w:szCs w:val="28"/>
              </w:rPr>
              <w:t xml:space="preserve">Анкета Претендента </w:t>
            </w:r>
            <w:r w:rsidRPr="00047504">
              <w:rPr>
                <w:i/>
                <w:sz w:val="28"/>
                <w:szCs w:val="28"/>
              </w:rPr>
              <w:t>[форма № 2]</w:t>
            </w:r>
          </w:p>
        </w:tc>
        <w:tc>
          <w:tcPr>
            <w:tcW w:w="1185" w:type="dxa"/>
            <w:vAlign w:val="center"/>
          </w:tcPr>
          <w:p w:rsidR="00533245" w:rsidRPr="00047504" w:rsidRDefault="00533245" w:rsidP="00E92116">
            <w:pPr>
              <w:jc w:val="both"/>
              <w:rPr>
                <w:sz w:val="28"/>
                <w:szCs w:val="28"/>
              </w:rPr>
            </w:pPr>
          </w:p>
        </w:tc>
      </w:tr>
      <w:tr w:rsidR="00533245" w:rsidRPr="00047504" w:rsidTr="00E92116">
        <w:tc>
          <w:tcPr>
            <w:tcW w:w="800" w:type="dxa"/>
            <w:vAlign w:val="center"/>
          </w:tcPr>
          <w:p w:rsidR="00533245" w:rsidRPr="00047504" w:rsidRDefault="00533245" w:rsidP="00E92116">
            <w:pPr>
              <w:jc w:val="both"/>
              <w:rPr>
                <w:b/>
                <w:sz w:val="28"/>
                <w:szCs w:val="28"/>
              </w:rPr>
            </w:pPr>
            <w:r w:rsidRPr="00047504">
              <w:rPr>
                <w:b/>
                <w:sz w:val="28"/>
                <w:szCs w:val="28"/>
              </w:rPr>
              <w:t>2.</w:t>
            </w:r>
          </w:p>
        </w:tc>
        <w:tc>
          <w:tcPr>
            <w:tcW w:w="8272" w:type="dxa"/>
            <w:vAlign w:val="center"/>
          </w:tcPr>
          <w:p w:rsidR="00533245" w:rsidRPr="00047504" w:rsidRDefault="00533245" w:rsidP="00E92116">
            <w:pPr>
              <w:jc w:val="both"/>
              <w:rPr>
                <w:sz w:val="28"/>
                <w:szCs w:val="28"/>
              </w:rPr>
            </w:pPr>
            <w:r w:rsidRPr="00047504">
              <w:rPr>
                <w:sz w:val="28"/>
                <w:szCs w:val="28"/>
              </w:rPr>
              <w:t xml:space="preserve">Предложение об условиях исполнения договора </w:t>
            </w:r>
            <w:r w:rsidRPr="00047504">
              <w:rPr>
                <w:i/>
                <w:sz w:val="28"/>
                <w:szCs w:val="28"/>
              </w:rPr>
              <w:t>[форма № 3]</w:t>
            </w:r>
          </w:p>
        </w:tc>
        <w:tc>
          <w:tcPr>
            <w:tcW w:w="1185" w:type="dxa"/>
            <w:vAlign w:val="center"/>
          </w:tcPr>
          <w:p w:rsidR="00533245" w:rsidRPr="00047504" w:rsidRDefault="00533245" w:rsidP="00E92116">
            <w:pPr>
              <w:jc w:val="both"/>
              <w:rPr>
                <w:sz w:val="28"/>
                <w:szCs w:val="28"/>
              </w:rPr>
            </w:pPr>
          </w:p>
        </w:tc>
      </w:tr>
      <w:tr w:rsidR="00533245" w:rsidRPr="00047504" w:rsidTr="00E92116">
        <w:trPr>
          <w:trHeight w:val="389"/>
        </w:trPr>
        <w:tc>
          <w:tcPr>
            <w:tcW w:w="800" w:type="dxa"/>
            <w:vAlign w:val="center"/>
          </w:tcPr>
          <w:p w:rsidR="00533245" w:rsidRPr="00047504" w:rsidRDefault="00533245" w:rsidP="00E92116">
            <w:pPr>
              <w:jc w:val="both"/>
              <w:rPr>
                <w:b/>
                <w:sz w:val="28"/>
                <w:szCs w:val="28"/>
              </w:rPr>
            </w:pPr>
            <w:r w:rsidRPr="00047504">
              <w:rPr>
                <w:b/>
                <w:sz w:val="28"/>
                <w:szCs w:val="28"/>
              </w:rPr>
              <w:t>3.</w:t>
            </w:r>
          </w:p>
        </w:tc>
        <w:tc>
          <w:tcPr>
            <w:tcW w:w="8272" w:type="dxa"/>
            <w:vAlign w:val="center"/>
          </w:tcPr>
          <w:p w:rsidR="00533245" w:rsidRPr="00047504" w:rsidRDefault="00533245" w:rsidP="00E92116">
            <w:pPr>
              <w:jc w:val="both"/>
              <w:rPr>
                <w:sz w:val="28"/>
                <w:szCs w:val="28"/>
              </w:rPr>
            </w:pPr>
            <w:r w:rsidRPr="00047504">
              <w:rPr>
                <w:sz w:val="28"/>
                <w:szCs w:val="28"/>
              </w:rPr>
              <w:t xml:space="preserve">Документ, подтверждающий полномочия лица на осуществление </w:t>
            </w:r>
            <w:r w:rsidRPr="00047504">
              <w:rPr>
                <w:sz w:val="28"/>
                <w:szCs w:val="28"/>
              </w:rPr>
              <w:lastRenderedPageBreak/>
              <w:t>действий от имени Претендента</w:t>
            </w:r>
          </w:p>
        </w:tc>
        <w:tc>
          <w:tcPr>
            <w:tcW w:w="1185" w:type="dxa"/>
            <w:vAlign w:val="center"/>
          </w:tcPr>
          <w:p w:rsidR="00533245" w:rsidRPr="00047504" w:rsidRDefault="00533245" w:rsidP="00E92116">
            <w:pPr>
              <w:jc w:val="both"/>
              <w:rPr>
                <w:sz w:val="28"/>
                <w:szCs w:val="28"/>
              </w:rPr>
            </w:pPr>
          </w:p>
        </w:tc>
      </w:tr>
      <w:tr w:rsidR="00533245" w:rsidRPr="00047504" w:rsidTr="00E92116">
        <w:tc>
          <w:tcPr>
            <w:tcW w:w="800" w:type="dxa"/>
            <w:vAlign w:val="center"/>
          </w:tcPr>
          <w:p w:rsidR="00533245" w:rsidRPr="00047504" w:rsidRDefault="00125055" w:rsidP="00E92116">
            <w:pPr>
              <w:jc w:val="both"/>
              <w:rPr>
                <w:b/>
                <w:sz w:val="28"/>
                <w:szCs w:val="28"/>
              </w:rPr>
            </w:pPr>
            <w:r>
              <w:rPr>
                <w:b/>
                <w:sz w:val="28"/>
                <w:szCs w:val="28"/>
              </w:rPr>
              <w:lastRenderedPageBreak/>
              <w:t>4</w:t>
            </w:r>
            <w:r w:rsidR="00533245" w:rsidRPr="00047504">
              <w:rPr>
                <w:b/>
                <w:sz w:val="28"/>
                <w:szCs w:val="28"/>
              </w:rPr>
              <w:t>.</w:t>
            </w:r>
          </w:p>
        </w:tc>
        <w:tc>
          <w:tcPr>
            <w:tcW w:w="8272" w:type="dxa"/>
            <w:vAlign w:val="center"/>
          </w:tcPr>
          <w:p w:rsidR="00533245" w:rsidRPr="00047504" w:rsidRDefault="00533245" w:rsidP="00E92116">
            <w:pPr>
              <w:pStyle w:val="ConsPlusNormal"/>
              <w:widowControl/>
              <w:ind w:firstLine="0"/>
              <w:jc w:val="both"/>
              <w:rPr>
                <w:rFonts w:ascii="Times New Roman" w:hAnsi="Times New Roman" w:cs="Times New Roman"/>
                <w:sz w:val="28"/>
                <w:szCs w:val="28"/>
              </w:rPr>
            </w:pPr>
            <w:r w:rsidRPr="00047504">
              <w:rPr>
                <w:rFonts w:ascii="Times New Roman" w:hAnsi="Times New Roman" w:cs="Times New Roman"/>
                <w:sz w:val="28"/>
                <w:szCs w:val="28"/>
              </w:rPr>
              <w:t>Генеральная лицензия Банка России на осуществление банковской деятельности</w:t>
            </w:r>
          </w:p>
        </w:tc>
        <w:tc>
          <w:tcPr>
            <w:tcW w:w="1185" w:type="dxa"/>
            <w:vAlign w:val="center"/>
          </w:tcPr>
          <w:p w:rsidR="00533245" w:rsidRPr="00047504" w:rsidRDefault="00533245" w:rsidP="00E92116">
            <w:pPr>
              <w:jc w:val="both"/>
              <w:rPr>
                <w:sz w:val="28"/>
                <w:szCs w:val="28"/>
              </w:rPr>
            </w:pPr>
          </w:p>
        </w:tc>
      </w:tr>
      <w:tr w:rsidR="00533245" w:rsidRPr="00047504" w:rsidTr="00E92116">
        <w:tc>
          <w:tcPr>
            <w:tcW w:w="800" w:type="dxa"/>
            <w:vAlign w:val="center"/>
          </w:tcPr>
          <w:p w:rsidR="00533245" w:rsidRPr="00047504" w:rsidRDefault="00125055" w:rsidP="00E92116">
            <w:pPr>
              <w:jc w:val="both"/>
              <w:rPr>
                <w:b/>
                <w:sz w:val="28"/>
                <w:szCs w:val="28"/>
              </w:rPr>
            </w:pPr>
            <w:r>
              <w:rPr>
                <w:b/>
                <w:sz w:val="28"/>
                <w:szCs w:val="28"/>
              </w:rPr>
              <w:t>5</w:t>
            </w:r>
            <w:r w:rsidR="00533245" w:rsidRPr="00047504">
              <w:rPr>
                <w:b/>
                <w:sz w:val="28"/>
                <w:szCs w:val="28"/>
              </w:rPr>
              <w:t>.</w:t>
            </w:r>
          </w:p>
        </w:tc>
        <w:tc>
          <w:tcPr>
            <w:tcW w:w="8272" w:type="dxa"/>
            <w:vAlign w:val="center"/>
          </w:tcPr>
          <w:p w:rsidR="00533245" w:rsidRPr="00047504" w:rsidRDefault="00533245" w:rsidP="00E92116">
            <w:pPr>
              <w:pStyle w:val="ConsPlusNormal"/>
              <w:widowControl/>
              <w:ind w:firstLine="0"/>
              <w:jc w:val="both"/>
              <w:rPr>
                <w:rFonts w:ascii="Times New Roman" w:hAnsi="Times New Roman" w:cs="Times New Roman"/>
                <w:sz w:val="28"/>
                <w:szCs w:val="28"/>
              </w:rPr>
            </w:pPr>
            <w:proofErr w:type="gramStart"/>
            <w:r w:rsidRPr="00047504">
              <w:rPr>
                <w:rFonts w:ascii="Times New Roman" w:hAnsi="Times New Roman" w:cs="Times New Roman"/>
                <w:sz w:val="28"/>
                <w:szCs w:val="28"/>
              </w:rPr>
              <w:t xml:space="preserve">Справка, </w:t>
            </w:r>
            <w:r w:rsidR="0062211E" w:rsidRPr="0062211E">
              <w:rPr>
                <w:rFonts w:ascii="Times New Roman" w:hAnsi="Times New Roman" w:cs="Times New Roman"/>
                <w:sz w:val="28"/>
                <w:szCs w:val="28"/>
              </w:rPr>
              <w:t>выданная Банком России или его территориальным подразделением, об отсутствии факта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ФЗ «О Центральном банке Российской Федерации (Банке России)», которая получена не ранее чем за 3 месяца до даты размещения извещения о проведения конкурса</w:t>
            </w:r>
            <w:proofErr w:type="gramEnd"/>
          </w:p>
        </w:tc>
        <w:tc>
          <w:tcPr>
            <w:tcW w:w="1185" w:type="dxa"/>
            <w:vAlign w:val="center"/>
          </w:tcPr>
          <w:p w:rsidR="00533245" w:rsidRPr="00047504" w:rsidRDefault="00533245" w:rsidP="00E92116">
            <w:pPr>
              <w:jc w:val="both"/>
              <w:rPr>
                <w:sz w:val="28"/>
                <w:szCs w:val="28"/>
              </w:rPr>
            </w:pPr>
          </w:p>
        </w:tc>
      </w:tr>
      <w:tr w:rsidR="00533245" w:rsidRPr="00047504" w:rsidTr="00E92116">
        <w:tc>
          <w:tcPr>
            <w:tcW w:w="800" w:type="dxa"/>
            <w:vAlign w:val="center"/>
          </w:tcPr>
          <w:p w:rsidR="00533245" w:rsidRPr="00047504" w:rsidRDefault="00125055" w:rsidP="00E92116">
            <w:pPr>
              <w:jc w:val="both"/>
              <w:rPr>
                <w:b/>
                <w:sz w:val="28"/>
                <w:szCs w:val="28"/>
              </w:rPr>
            </w:pPr>
            <w:r>
              <w:rPr>
                <w:b/>
                <w:sz w:val="28"/>
                <w:szCs w:val="28"/>
              </w:rPr>
              <w:t>6</w:t>
            </w:r>
            <w:r w:rsidR="00533245" w:rsidRPr="00047504">
              <w:rPr>
                <w:b/>
                <w:sz w:val="28"/>
                <w:szCs w:val="28"/>
              </w:rPr>
              <w:t>.</w:t>
            </w:r>
          </w:p>
        </w:tc>
        <w:tc>
          <w:tcPr>
            <w:tcW w:w="8272" w:type="dxa"/>
            <w:vAlign w:val="center"/>
          </w:tcPr>
          <w:p w:rsidR="00533245" w:rsidRPr="00047504" w:rsidRDefault="00533245" w:rsidP="00E92116">
            <w:pPr>
              <w:autoSpaceDE w:val="0"/>
              <w:autoSpaceDN w:val="0"/>
              <w:adjustRightInd w:val="0"/>
              <w:jc w:val="both"/>
              <w:rPr>
                <w:sz w:val="28"/>
                <w:szCs w:val="28"/>
              </w:rPr>
            </w:pPr>
            <w:proofErr w:type="gramStart"/>
            <w:r w:rsidRPr="00047504">
              <w:rPr>
                <w:sz w:val="28"/>
                <w:szCs w:val="28"/>
              </w:rPr>
              <w:t xml:space="preserve">Справка, </w:t>
            </w:r>
            <w:r w:rsidR="0062211E" w:rsidRPr="0062211E">
              <w:rPr>
                <w:sz w:val="28"/>
                <w:szCs w:val="28"/>
              </w:rPr>
              <w:t>выданная Банком России или его территориальным подразделением, об отсутствии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гарантийного капитала, которая получена</w:t>
            </w:r>
            <w:proofErr w:type="gramEnd"/>
            <w:r w:rsidR="0062211E" w:rsidRPr="0062211E">
              <w:rPr>
                <w:sz w:val="28"/>
                <w:szCs w:val="28"/>
              </w:rPr>
              <w:t xml:space="preserve"> не ранее чем за 3 месяца до даты размещения извещения о проведения конкурса</w:t>
            </w:r>
          </w:p>
        </w:tc>
        <w:tc>
          <w:tcPr>
            <w:tcW w:w="1185" w:type="dxa"/>
            <w:vAlign w:val="center"/>
          </w:tcPr>
          <w:p w:rsidR="00533245" w:rsidRPr="00047504" w:rsidRDefault="00533245" w:rsidP="00E92116">
            <w:pPr>
              <w:jc w:val="both"/>
              <w:rPr>
                <w:sz w:val="28"/>
                <w:szCs w:val="28"/>
              </w:rPr>
            </w:pPr>
          </w:p>
        </w:tc>
      </w:tr>
      <w:tr w:rsidR="00533245" w:rsidRPr="00047504" w:rsidTr="00E92116">
        <w:tc>
          <w:tcPr>
            <w:tcW w:w="800" w:type="dxa"/>
            <w:vAlign w:val="center"/>
          </w:tcPr>
          <w:p w:rsidR="00533245" w:rsidRPr="00047504" w:rsidRDefault="00125055" w:rsidP="00E92116">
            <w:pPr>
              <w:jc w:val="both"/>
              <w:rPr>
                <w:b/>
                <w:sz w:val="28"/>
                <w:szCs w:val="28"/>
              </w:rPr>
            </w:pPr>
            <w:r>
              <w:rPr>
                <w:b/>
                <w:sz w:val="28"/>
                <w:szCs w:val="28"/>
              </w:rPr>
              <w:t>7</w:t>
            </w:r>
            <w:r w:rsidR="00533245" w:rsidRPr="00047504">
              <w:rPr>
                <w:b/>
                <w:sz w:val="28"/>
                <w:szCs w:val="28"/>
              </w:rPr>
              <w:t>.</w:t>
            </w:r>
          </w:p>
        </w:tc>
        <w:tc>
          <w:tcPr>
            <w:tcW w:w="8272" w:type="dxa"/>
            <w:vAlign w:val="center"/>
          </w:tcPr>
          <w:p w:rsidR="00533245" w:rsidRPr="00047504" w:rsidRDefault="00533245" w:rsidP="00E92116">
            <w:pPr>
              <w:pStyle w:val="ConsPlusNormal"/>
              <w:widowControl/>
              <w:ind w:firstLine="0"/>
              <w:jc w:val="both"/>
              <w:rPr>
                <w:rFonts w:ascii="Times New Roman" w:hAnsi="Times New Roman" w:cs="Times New Roman"/>
                <w:sz w:val="28"/>
                <w:szCs w:val="28"/>
              </w:rPr>
            </w:pPr>
            <w:proofErr w:type="gramStart"/>
            <w:r w:rsidRPr="00047504">
              <w:rPr>
                <w:rFonts w:ascii="Times New Roman" w:hAnsi="Times New Roman" w:cs="Times New Roman"/>
                <w:sz w:val="28"/>
                <w:szCs w:val="28"/>
              </w:rPr>
              <w:t>Документ</w:t>
            </w:r>
            <w:proofErr w:type="gramEnd"/>
            <w:r w:rsidRPr="00047504">
              <w:rPr>
                <w:rFonts w:ascii="Times New Roman" w:hAnsi="Times New Roman" w:cs="Times New Roman"/>
                <w:sz w:val="28"/>
                <w:szCs w:val="28"/>
              </w:rPr>
              <w:t xml:space="preserve"> подтверждающий наличие у кредитной организации рейтинга долгосрочной кредитоспособности по обязательствам в валюте Российской Федерации, присвоенный одним из международных рейтинговых агентств либо национальных рейтинговых агентств, аккредитованных в порядке, установленном законодательством Российской </w:t>
            </w:r>
            <w:proofErr w:type="spellStart"/>
            <w:r w:rsidRPr="00047504">
              <w:rPr>
                <w:rFonts w:ascii="Times New Roman" w:hAnsi="Times New Roman" w:cs="Times New Roman"/>
                <w:sz w:val="28"/>
                <w:szCs w:val="28"/>
              </w:rPr>
              <w:t>Федераци</w:t>
            </w:r>
            <w:proofErr w:type="spellEnd"/>
          </w:p>
        </w:tc>
        <w:tc>
          <w:tcPr>
            <w:tcW w:w="1185" w:type="dxa"/>
            <w:vAlign w:val="center"/>
          </w:tcPr>
          <w:p w:rsidR="00533245" w:rsidRPr="00047504" w:rsidRDefault="00533245" w:rsidP="00E92116">
            <w:pPr>
              <w:jc w:val="both"/>
              <w:rPr>
                <w:sz w:val="28"/>
                <w:szCs w:val="28"/>
              </w:rPr>
            </w:pPr>
          </w:p>
        </w:tc>
      </w:tr>
      <w:tr w:rsidR="00533245" w:rsidRPr="00047504" w:rsidTr="00E92116">
        <w:tc>
          <w:tcPr>
            <w:tcW w:w="800" w:type="dxa"/>
            <w:vAlign w:val="center"/>
          </w:tcPr>
          <w:p w:rsidR="00533245" w:rsidRPr="00047504" w:rsidRDefault="00125055" w:rsidP="00E92116">
            <w:pPr>
              <w:jc w:val="both"/>
              <w:rPr>
                <w:b/>
                <w:sz w:val="28"/>
                <w:szCs w:val="28"/>
              </w:rPr>
            </w:pPr>
            <w:r>
              <w:rPr>
                <w:b/>
                <w:sz w:val="28"/>
                <w:szCs w:val="28"/>
              </w:rPr>
              <w:t>8</w:t>
            </w:r>
            <w:r w:rsidR="00533245" w:rsidRPr="00047504">
              <w:rPr>
                <w:b/>
                <w:sz w:val="28"/>
                <w:szCs w:val="28"/>
              </w:rPr>
              <w:t>.</w:t>
            </w:r>
          </w:p>
        </w:tc>
        <w:tc>
          <w:tcPr>
            <w:tcW w:w="8272" w:type="dxa"/>
            <w:vAlign w:val="center"/>
          </w:tcPr>
          <w:p w:rsidR="00533245" w:rsidRPr="00047504" w:rsidRDefault="00533245" w:rsidP="00E92116">
            <w:pPr>
              <w:pStyle w:val="ConsPlusNormal"/>
              <w:widowControl/>
              <w:ind w:firstLine="0"/>
              <w:jc w:val="both"/>
              <w:rPr>
                <w:rFonts w:ascii="Times New Roman" w:hAnsi="Times New Roman" w:cs="Times New Roman"/>
                <w:sz w:val="28"/>
                <w:szCs w:val="28"/>
              </w:rPr>
            </w:pPr>
            <w:r w:rsidRPr="00047504">
              <w:rPr>
                <w:rFonts w:ascii="Times New Roman" w:hAnsi="Times New Roman" w:cs="Times New Roman"/>
                <w:sz w:val="28"/>
                <w:szCs w:val="28"/>
              </w:rPr>
              <w:t>отчетность по форме 0409123</w:t>
            </w:r>
            <w:r w:rsidR="00083AC4">
              <w:rPr>
                <w:rFonts w:ascii="Times New Roman" w:hAnsi="Times New Roman" w:cs="Times New Roman"/>
                <w:sz w:val="28"/>
                <w:szCs w:val="28"/>
              </w:rPr>
              <w:t xml:space="preserve"> </w:t>
            </w:r>
            <w:r w:rsidRPr="00047504">
              <w:rPr>
                <w:rFonts w:ascii="Times New Roman" w:hAnsi="Times New Roman" w:cs="Times New Roman"/>
                <w:sz w:val="28"/>
                <w:szCs w:val="28"/>
              </w:rPr>
              <w:t>«Расчет собственных средств (капитала)»</w:t>
            </w:r>
            <w:r w:rsidR="00083AC4">
              <w:rPr>
                <w:rFonts w:ascii="Times New Roman" w:hAnsi="Times New Roman" w:cs="Times New Roman"/>
                <w:sz w:val="28"/>
                <w:szCs w:val="28"/>
              </w:rPr>
              <w:t xml:space="preserve"> </w:t>
            </w:r>
            <w:r w:rsidR="00083AC4" w:rsidRPr="00083AC4">
              <w:rPr>
                <w:rFonts w:ascii="Times New Roman" w:hAnsi="Times New Roman" w:cs="Times New Roman"/>
                <w:sz w:val="28"/>
                <w:szCs w:val="28"/>
              </w:rPr>
              <w:t>за последнюю отчетную дату</w:t>
            </w:r>
          </w:p>
        </w:tc>
        <w:tc>
          <w:tcPr>
            <w:tcW w:w="1185" w:type="dxa"/>
            <w:vAlign w:val="center"/>
          </w:tcPr>
          <w:p w:rsidR="00533245" w:rsidRPr="00047504" w:rsidRDefault="00533245" w:rsidP="00E92116">
            <w:pPr>
              <w:jc w:val="both"/>
              <w:rPr>
                <w:sz w:val="28"/>
                <w:szCs w:val="28"/>
              </w:rPr>
            </w:pPr>
          </w:p>
        </w:tc>
      </w:tr>
      <w:tr w:rsidR="00533245" w:rsidRPr="00047504" w:rsidTr="00E92116">
        <w:tc>
          <w:tcPr>
            <w:tcW w:w="800" w:type="dxa"/>
            <w:vAlign w:val="center"/>
          </w:tcPr>
          <w:p w:rsidR="00533245" w:rsidRPr="00047504" w:rsidRDefault="00125055" w:rsidP="00E92116">
            <w:pPr>
              <w:jc w:val="both"/>
              <w:rPr>
                <w:b/>
                <w:sz w:val="28"/>
                <w:szCs w:val="28"/>
              </w:rPr>
            </w:pPr>
            <w:r>
              <w:rPr>
                <w:b/>
                <w:sz w:val="28"/>
                <w:szCs w:val="28"/>
              </w:rPr>
              <w:t>9</w:t>
            </w:r>
            <w:r w:rsidR="00533245" w:rsidRPr="00047504">
              <w:rPr>
                <w:b/>
                <w:sz w:val="28"/>
                <w:szCs w:val="28"/>
              </w:rPr>
              <w:t>.</w:t>
            </w:r>
          </w:p>
        </w:tc>
        <w:tc>
          <w:tcPr>
            <w:tcW w:w="8272" w:type="dxa"/>
            <w:vAlign w:val="center"/>
          </w:tcPr>
          <w:p w:rsidR="00533245" w:rsidRPr="00047504" w:rsidRDefault="00533245" w:rsidP="00E92116">
            <w:pPr>
              <w:pStyle w:val="ConsPlusNormal"/>
              <w:widowControl/>
              <w:ind w:firstLine="0"/>
              <w:jc w:val="both"/>
              <w:rPr>
                <w:rFonts w:ascii="Times New Roman" w:hAnsi="Times New Roman" w:cs="Times New Roman"/>
                <w:sz w:val="28"/>
                <w:szCs w:val="28"/>
              </w:rPr>
            </w:pPr>
            <w:proofErr w:type="gramStart"/>
            <w:r w:rsidRPr="00047504">
              <w:rPr>
                <w:rFonts w:ascii="Times New Roman" w:hAnsi="Times New Roman" w:cs="Times New Roman"/>
                <w:sz w:val="28"/>
                <w:szCs w:val="28"/>
              </w:rPr>
              <w:t>Аудиторское</w:t>
            </w:r>
            <w:proofErr w:type="gramEnd"/>
            <w:r w:rsidRPr="00047504">
              <w:rPr>
                <w:rFonts w:ascii="Times New Roman" w:hAnsi="Times New Roman" w:cs="Times New Roman"/>
                <w:sz w:val="28"/>
                <w:szCs w:val="28"/>
              </w:rPr>
              <w:t xml:space="preserve"> заключения по итогам работы за предыдущий год, а также отчетности, составленной в соответствии с МСФО, за последний отчетный год по банку или банковской группе (при вхождении банка в банковскую группу)</w:t>
            </w:r>
          </w:p>
        </w:tc>
        <w:tc>
          <w:tcPr>
            <w:tcW w:w="1185" w:type="dxa"/>
            <w:vAlign w:val="center"/>
          </w:tcPr>
          <w:p w:rsidR="00533245" w:rsidRPr="00047504" w:rsidRDefault="00533245" w:rsidP="00E92116">
            <w:pPr>
              <w:jc w:val="both"/>
              <w:rPr>
                <w:sz w:val="28"/>
                <w:szCs w:val="28"/>
              </w:rPr>
            </w:pPr>
          </w:p>
        </w:tc>
      </w:tr>
      <w:tr w:rsidR="00533245" w:rsidRPr="00047504" w:rsidTr="00E92116">
        <w:tc>
          <w:tcPr>
            <w:tcW w:w="800" w:type="dxa"/>
            <w:vAlign w:val="center"/>
          </w:tcPr>
          <w:p w:rsidR="00533245" w:rsidRPr="00047504" w:rsidRDefault="00125055" w:rsidP="00E92116">
            <w:pPr>
              <w:jc w:val="both"/>
              <w:rPr>
                <w:b/>
                <w:sz w:val="28"/>
                <w:szCs w:val="28"/>
              </w:rPr>
            </w:pPr>
            <w:r>
              <w:rPr>
                <w:b/>
                <w:sz w:val="28"/>
                <w:szCs w:val="28"/>
              </w:rPr>
              <w:t>10</w:t>
            </w:r>
            <w:r w:rsidR="00533245" w:rsidRPr="00047504">
              <w:rPr>
                <w:b/>
                <w:sz w:val="28"/>
                <w:szCs w:val="28"/>
              </w:rPr>
              <w:t>.</w:t>
            </w:r>
          </w:p>
        </w:tc>
        <w:tc>
          <w:tcPr>
            <w:tcW w:w="8272" w:type="dxa"/>
            <w:vAlign w:val="center"/>
          </w:tcPr>
          <w:p w:rsidR="00533245" w:rsidRPr="00047504" w:rsidRDefault="00533245" w:rsidP="00E92116">
            <w:pPr>
              <w:pStyle w:val="ConsPlusNormal"/>
              <w:widowControl/>
              <w:ind w:firstLine="0"/>
              <w:jc w:val="both"/>
              <w:rPr>
                <w:rFonts w:ascii="Times New Roman" w:hAnsi="Times New Roman" w:cs="Times New Roman"/>
                <w:b/>
                <w:i/>
                <w:sz w:val="28"/>
                <w:szCs w:val="28"/>
              </w:rPr>
            </w:pPr>
            <w:proofErr w:type="gramStart"/>
            <w:r w:rsidRPr="00047504">
              <w:rPr>
                <w:rFonts w:ascii="Times New Roman" w:hAnsi="Times New Roman" w:cs="Times New Roman"/>
                <w:sz w:val="28"/>
                <w:szCs w:val="28"/>
              </w:rPr>
              <w:t>Документ</w:t>
            </w:r>
            <w:proofErr w:type="gramEnd"/>
            <w:r w:rsidRPr="00047504">
              <w:rPr>
                <w:rFonts w:ascii="Times New Roman" w:hAnsi="Times New Roman" w:cs="Times New Roman"/>
                <w:sz w:val="28"/>
                <w:szCs w:val="28"/>
              </w:rPr>
              <w:t xml:space="preserve"> подтверждающий участие кредитной организации в системе страхования вкладов</w:t>
            </w:r>
          </w:p>
        </w:tc>
        <w:tc>
          <w:tcPr>
            <w:tcW w:w="1185" w:type="dxa"/>
            <w:vAlign w:val="center"/>
          </w:tcPr>
          <w:p w:rsidR="00533245" w:rsidRPr="00047504" w:rsidRDefault="00533245" w:rsidP="00E92116">
            <w:pPr>
              <w:jc w:val="both"/>
              <w:rPr>
                <w:sz w:val="28"/>
                <w:szCs w:val="28"/>
              </w:rPr>
            </w:pPr>
          </w:p>
        </w:tc>
      </w:tr>
      <w:tr w:rsidR="00533245" w:rsidRPr="00047504" w:rsidTr="00E92116">
        <w:tc>
          <w:tcPr>
            <w:tcW w:w="800" w:type="dxa"/>
            <w:vAlign w:val="center"/>
          </w:tcPr>
          <w:p w:rsidR="00533245" w:rsidRPr="00047504" w:rsidRDefault="00533245" w:rsidP="00E92116">
            <w:pPr>
              <w:jc w:val="both"/>
              <w:rPr>
                <w:b/>
                <w:sz w:val="28"/>
                <w:szCs w:val="28"/>
              </w:rPr>
            </w:pPr>
          </w:p>
        </w:tc>
        <w:tc>
          <w:tcPr>
            <w:tcW w:w="8272" w:type="dxa"/>
            <w:vAlign w:val="center"/>
          </w:tcPr>
          <w:p w:rsidR="00533245" w:rsidRPr="00047504" w:rsidRDefault="00533245" w:rsidP="00E92116">
            <w:pPr>
              <w:pStyle w:val="ConsPlusNormal"/>
              <w:widowControl/>
              <w:ind w:firstLine="0"/>
              <w:jc w:val="both"/>
              <w:rPr>
                <w:rFonts w:ascii="Times New Roman" w:hAnsi="Times New Roman" w:cs="Times New Roman"/>
                <w:sz w:val="28"/>
                <w:szCs w:val="28"/>
              </w:rPr>
            </w:pPr>
            <w:r w:rsidRPr="00047504">
              <w:rPr>
                <w:rFonts w:ascii="Times New Roman" w:hAnsi="Times New Roman" w:cs="Times New Roman"/>
                <w:i/>
                <w:sz w:val="28"/>
                <w:szCs w:val="28"/>
              </w:rPr>
              <w:t>Другие документы, прикладываемые по усмотрению Претендента</w:t>
            </w:r>
          </w:p>
        </w:tc>
        <w:tc>
          <w:tcPr>
            <w:tcW w:w="1185" w:type="dxa"/>
            <w:vAlign w:val="center"/>
          </w:tcPr>
          <w:p w:rsidR="00533245" w:rsidRPr="00047504" w:rsidRDefault="00533245" w:rsidP="00E92116">
            <w:pPr>
              <w:jc w:val="both"/>
              <w:rPr>
                <w:sz w:val="28"/>
                <w:szCs w:val="28"/>
              </w:rPr>
            </w:pPr>
          </w:p>
        </w:tc>
      </w:tr>
    </w:tbl>
    <w:p w:rsidR="00533245" w:rsidRPr="00047504" w:rsidRDefault="00533245" w:rsidP="00533245">
      <w:pPr>
        <w:rPr>
          <w:sz w:val="28"/>
          <w:szCs w:val="28"/>
        </w:rPr>
      </w:pPr>
    </w:p>
    <w:p w:rsidR="00533245" w:rsidRPr="00047504" w:rsidRDefault="00533245" w:rsidP="00533245">
      <w:pPr>
        <w:rPr>
          <w:sz w:val="28"/>
          <w:szCs w:val="28"/>
        </w:rPr>
      </w:pPr>
    </w:p>
    <w:p w:rsidR="00533245" w:rsidRPr="00047504" w:rsidRDefault="00533245" w:rsidP="00533245">
      <w:pPr>
        <w:rPr>
          <w:sz w:val="28"/>
          <w:szCs w:val="28"/>
        </w:rPr>
      </w:pPr>
      <w:r w:rsidRPr="00047504">
        <w:rPr>
          <w:sz w:val="28"/>
          <w:szCs w:val="28"/>
        </w:rPr>
        <w:t>Должность __________________________</w:t>
      </w:r>
    </w:p>
    <w:p w:rsidR="00533245" w:rsidRPr="00047504" w:rsidRDefault="00533245" w:rsidP="00533245">
      <w:pPr>
        <w:rPr>
          <w:sz w:val="28"/>
          <w:szCs w:val="28"/>
        </w:rPr>
      </w:pPr>
    </w:p>
    <w:p w:rsidR="00533245" w:rsidRPr="00047504" w:rsidRDefault="00533245" w:rsidP="00533245">
      <w:pPr>
        <w:rPr>
          <w:sz w:val="28"/>
          <w:szCs w:val="28"/>
        </w:rPr>
      </w:pPr>
      <w:r w:rsidRPr="00047504">
        <w:rPr>
          <w:sz w:val="28"/>
          <w:szCs w:val="28"/>
        </w:rPr>
        <w:t>Фамилия, Имя, Отчество___________________________________________</w:t>
      </w:r>
    </w:p>
    <w:p w:rsidR="00533245" w:rsidRPr="00047504" w:rsidRDefault="00533245" w:rsidP="00533245">
      <w:pPr>
        <w:rPr>
          <w:sz w:val="28"/>
          <w:szCs w:val="28"/>
        </w:rPr>
      </w:pPr>
    </w:p>
    <w:p w:rsidR="00533245" w:rsidRPr="00047504" w:rsidRDefault="00533245" w:rsidP="00533245">
      <w:pPr>
        <w:rPr>
          <w:sz w:val="28"/>
          <w:szCs w:val="28"/>
        </w:rPr>
      </w:pPr>
      <w:r w:rsidRPr="00047504">
        <w:rPr>
          <w:sz w:val="28"/>
          <w:szCs w:val="28"/>
        </w:rPr>
        <w:t>Дата «___» ____________ 20__ г.        Подпись _____________________</w:t>
      </w:r>
    </w:p>
    <w:p w:rsidR="00533245" w:rsidRPr="00047504" w:rsidRDefault="00533245" w:rsidP="00533245">
      <w:pPr>
        <w:jc w:val="right"/>
        <w:rPr>
          <w:b/>
          <w:sz w:val="28"/>
          <w:szCs w:val="28"/>
        </w:rPr>
      </w:pPr>
      <w:r w:rsidRPr="00047504">
        <w:rPr>
          <w:sz w:val="28"/>
          <w:szCs w:val="28"/>
        </w:rPr>
        <w:t xml:space="preserve">                                                                                               М.П.</w:t>
      </w:r>
      <w:r w:rsidRPr="00047504">
        <w:rPr>
          <w:sz w:val="28"/>
          <w:szCs w:val="28"/>
        </w:rPr>
        <w:br w:type="page"/>
      </w:r>
      <w:r w:rsidRPr="00047504">
        <w:rPr>
          <w:b/>
          <w:sz w:val="28"/>
          <w:szCs w:val="28"/>
        </w:rPr>
        <w:lastRenderedPageBreak/>
        <w:t>Форма № 2</w:t>
      </w:r>
    </w:p>
    <w:p w:rsidR="00533245" w:rsidRPr="00047504" w:rsidRDefault="00533245" w:rsidP="00533245">
      <w:pPr>
        <w:pStyle w:val="5"/>
        <w:keepNext/>
        <w:numPr>
          <w:ilvl w:val="4"/>
          <w:numId w:val="0"/>
        </w:numPr>
        <w:spacing w:before="0" w:after="0"/>
        <w:jc w:val="both"/>
        <w:rPr>
          <w:b w:val="0"/>
          <w:sz w:val="28"/>
          <w:szCs w:val="28"/>
        </w:rPr>
      </w:pPr>
      <w:bookmarkStart w:id="0" w:name="_Ref503354062"/>
    </w:p>
    <w:p w:rsidR="00533245" w:rsidRPr="00047504" w:rsidRDefault="00533245" w:rsidP="00533245">
      <w:pPr>
        <w:pStyle w:val="5"/>
        <w:keepNext/>
        <w:numPr>
          <w:ilvl w:val="4"/>
          <w:numId w:val="0"/>
        </w:numPr>
        <w:spacing w:before="0" w:after="0"/>
        <w:jc w:val="center"/>
        <w:rPr>
          <w:i w:val="0"/>
          <w:sz w:val="28"/>
          <w:szCs w:val="28"/>
        </w:rPr>
      </w:pPr>
      <w:r w:rsidRPr="00047504">
        <w:rPr>
          <w:i w:val="0"/>
          <w:sz w:val="28"/>
          <w:szCs w:val="28"/>
        </w:rPr>
        <w:t>Анкета</w:t>
      </w:r>
      <w:bookmarkEnd w:id="0"/>
      <w:r w:rsidRPr="00047504">
        <w:rPr>
          <w:i w:val="0"/>
          <w:sz w:val="28"/>
          <w:szCs w:val="28"/>
        </w:rPr>
        <w:t xml:space="preserve"> Претендента</w:t>
      </w:r>
    </w:p>
    <w:p w:rsidR="00533245" w:rsidRPr="00047504" w:rsidRDefault="00533245" w:rsidP="00533245">
      <w:pPr>
        <w:rPr>
          <w:sz w:val="28"/>
          <w:szCs w:val="28"/>
        </w:rPr>
      </w:pPr>
    </w:p>
    <w:p w:rsidR="00533245" w:rsidRPr="00047504" w:rsidRDefault="00533245" w:rsidP="00533245">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87"/>
        <w:gridCol w:w="3827"/>
      </w:tblGrid>
      <w:tr w:rsidR="00533245" w:rsidRPr="00047504" w:rsidTr="00E92116">
        <w:trPr>
          <w:trHeight w:val="240"/>
          <w:tblHeader/>
        </w:trPr>
        <w:tc>
          <w:tcPr>
            <w:tcW w:w="709" w:type="dxa"/>
            <w:vAlign w:val="center"/>
          </w:tcPr>
          <w:p w:rsidR="00533245" w:rsidRPr="00047504" w:rsidRDefault="00533245" w:rsidP="00E92116">
            <w:pPr>
              <w:pStyle w:val="11"/>
              <w:keepNext w:val="0"/>
              <w:jc w:val="both"/>
              <w:rPr>
                <w:snapToGrid/>
                <w:sz w:val="28"/>
                <w:szCs w:val="28"/>
              </w:rPr>
            </w:pPr>
            <w:r w:rsidRPr="00047504">
              <w:rPr>
                <w:snapToGrid/>
                <w:sz w:val="28"/>
                <w:szCs w:val="28"/>
              </w:rPr>
              <w:t xml:space="preserve">№ </w:t>
            </w:r>
            <w:proofErr w:type="gramStart"/>
            <w:r w:rsidRPr="00047504">
              <w:rPr>
                <w:snapToGrid/>
                <w:sz w:val="28"/>
                <w:szCs w:val="28"/>
              </w:rPr>
              <w:t>п</w:t>
            </w:r>
            <w:proofErr w:type="gramEnd"/>
            <w:r w:rsidRPr="00047504">
              <w:rPr>
                <w:snapToGrid/>
                <w:sz w:val="28"/>
                <w:szCs w:val="28"/>
              </w:rPr>
              <w:t>/п</w:t>
            </w:r>
          </w:p>
        </w:tc>
        <w:tc>
          <w:tcPr>
            <w:tcW w:w="5387" w:type="dxa"/>
            <w:vAlign w:val="center"/>
          </w:tcPr>
          <w:p w:rsidR="00533245" w:rsidRPr="00047504" w:rsidRDefault="00533245" w:rsidP="00E92116">
            <w:pPr>
              <w:jc w:val="both"/>
              <w:rPr>
                <w:sz w:val="28"/>
                <w:szCs w:val="28"/>
              </w:rPr>
            </w:pPr>
            <w:r w:rsidRPr="00047504">
              <w:rPr>
                <w:sz w:val="28"/>
                <w:szCs w:val="28"/>
              </w:rPr>
              <w:t>Наименование</w:t>
            </w:r>
          </w:p>
        </w:tc>
        <w:tc>
          <w:tcPr>
            <w:tcW w:w="3827" w:type="dxa"/>
            <w:vAlign w:val="center"/>
          </w:tcPr>
          <w:p w:rsidR="00533245" w:rsidRPr="00047504" w:rsidRDefault="00533245" w:rsidP="00E92116">
            <w:pPr>
              <w:jc w:val="both"/>
              <w:rPr>
                <w:sz w:val="28"/>
                <w:szCs w:val="28"/>
              </w:rPr>
            </w:pPr>
            <w:r w:rsidRPr="00047504">
              <w:rPr>
                <w:sz w:val="28"/>
                <w:szCs w:val="28"/>
              </w:rPr>
              <w:t xml:space="preserve">Сведения </w:t>
            </w:r>
          </w:p>
          <w:p w:rsidR="00533245" w:rsidRPr="00047504" w:rsidRDefault="00533245" w:rsidP="00E92116">
            <w:pPr>
              <w:jc w:val="both"/>
              <w:rPr>
                <w:sz w:val="28"/>
                <w:szCs w:val="28"/>
              </w:rPr>
            </w:pPr>
            <w:r w:rsidRPr="00047504">
              <w:rPr>
                <w:sz w:val="28"/>
                <w:szCs w:val="28"/>
              </w:rPr>
              <w:t>(заполняются Претендентом)</w:t>
            </w:r>
          </w:p>
        </w:tc>
      </w:tr>
      <w:tr w:rsidR="00533245" w:rsidRPr="00047504" w:rsidTr="00E92116">
        <w:tc>
          <w:tcPr>
            <w:tcW w:w="709" w:type="dxa"/>
          </w:tcPr>
          <w:p w:rsidR="00533245" w:rsidRPr="00047504" w:rsidRDefault="00533245" w:rsidP="00E92116">
            <w:pPr>
              <w:ind w:left="-108"/>
              <w:jc w:val="center"/>
              <w:rPr>
                <w:sz w:val="28"/>
                <w:szCs w:val="28"/>
              </w:rPr>
            </w:pPr>
            <w:r w:rsidRPr="00047504">
              <w:rPr>
                <w:sz w:val="28"/>
                <w:szCs w:val="28"/>
              </w:rPr>
              <w:t>1</w:t>
            </w:r>
          </w:p>
        </w:tc>
        <w:tc>
          <w:tcPr>
            <w:tcW w:w="5387" w:type="dxa"/>
          </w:tcPr>
          <w:p w:rsidR="00533245" w:rsidRPr="00047504" w:rsidRDefault="00533245" w:rsidP="00E92116">
            <w:pPr>
              <w:rPr>
                <w:sz w:val="28"/>
                <w:szCs w:val="28"/>
              </w:rPr>
            </w:pPr>
            <w:r w:rsidRPr="00047504">
              <w:rPr>
                <w:sz w:val="28"/>
                <w:szCs w:val="28"/>
              </w:rPr>
              <w:t>Наименование</w:t>
            </w:r>
          </w:p>
        </w:tc>
        <w:tc>
          <w:tcPr>
            <w:tcW w:w="3827" w:type="dxa"/>
          </w:tcPr>
          <w:p w:rsidR="00533245" w:rsidRPr="00047504" w:rsidRDefault="00533245" w:rsidP="00E92116">
            <w:pPr>
              <w:jc w:val="both"/>
              <w:rPr>
                <w:sz w:val="28"/>
                <w:szCs w:val="28"/>
              </w:rPr>
            </w:pPr>
          </w:p>
        </w:tc>
      </w:tr>
      <w:tr w:rsidR="00533245" w:rsidRPr="00047504" w:rsidTr="00E92116">
        <w:tc>
          <w:tcPr>
            <w:tcW w:w="709" w:type="dxa"/>
          </w:tcPr>
          <w:p w:rsidR="00533245" w:rsidRPr="00047504" w:rsidRDefault="00533245" w:rsidP="00E92116">
            <w:pPr>
              <w:ind w:left="-108"/>
              <w:jc w:val="center"/>
              <w:rPr>
                <w:sz w:val="28"/>
                <w:szCs w:val="28"/>
              </w:rPr>
            </w:pPr>
            <w:r w:rsidRPr="00047504">
              <w:rPr>
                <w:sz w:val="28"/>
                <w:szCs w:val="28"/>
              </w:rPr>
              <w:t>2</w:t>
            </w:r>
          </w:p>
        </w:tc>
        <w:tc>
          <w:tcPr>
            <w:tcW w:w="5387" w:type="dxa"/>
          </w:tcPr>
          <w:p w:rsidR="00533245" w:rsidRPr="00047504" w:rsidRDefault="00533245" w:rsidP="00E92116">
            <w:pPr>
              <w:rPr>
                <w:sz w:val="28"/>
                <w:szCs w:val="28"/>
              </w:rPr>
            </w:pPr>
            <w:r w:rsidRPr="00047504">
              <w:rPr>
                <w:sz w:val="28"/>
                <w:szCs w:val="28"/>
              </w:rPr>
              <w:t>Организационно-правовая форма</w:t>
            </w:r>
          </w:p>
        </w:tc>
        <w:tc>
          <w:tcPr>
            <w:tcW w:w="3827" w:type="dxa"/>
          </w:tcPr>
          <w:p w:rsidR="00533245" w:rsidRPr="00047504" w:rsidRDefault="00533245" w:rsidP="00E92116">
            <w:pPr>
              <w:jc w:val="both"/>
              <w:rPr>
                <w:sz w:val="28"/>
                <w:szCs w:val="28"/>
              </w:rPr>
            </w:pPr>
          </w:p>
        </w:tc>
      </w:tr>
      <w:tr w:rsidR="00125055" w:rsidRPr="00047504" w:rsidTr="00E92116">
        <w:trPr>
          <w:trHeight w:val="318"/>
        </w:trPr>
        <w:tc>
          <w:tcPr>
            <w:tcW w:w="709" w:type="dxa"/>
          </w:tcPr>
          <w:p w:rsidR="00125055" w:rsidRPr="00047504" w:rsidRDefault="00125055" w:rsidP="00F4596F">
            <w:pPr>
              <w:ind w:left="-108"/>
              <w:jc w:val="center"/>
              <w:rPr>
                <w:sz w:val="28"/>
                <w:szCs w:val="28"/>
              </w:rPr>
            </w:pPr>
            <w:r w:rsidRPr="00047504">
              <w:rPr>
                <w:sz w:val="28"/>
                <w:szCs w:val="28"/>
              </w:rPr>
              <w:t>3</w:t>
            </w:r>
          </w:p>
        </w:tc>
        <w:tc>
          <w:tcPr>
            <w:tcW w:w="5387" w:type="dxa"/>
          </w:tcPr>
          <w:p w:rsidR="00125055" w:rsidRPr="00047504" w:rsidRDefault="00125055" w:rsidP="00E92116">
            <w:pPr>
              <w:rPr>
                <w:sz w:val="28"/>
                <w:szCs w:val="28"/>
              </w:rPr>
            </w:pPr>
            <w:r w:rsidRPr="00047504">
              <w:rPr>
                <w:sz w:val="28"/>
                <w:szCs w:val="28"/>
              </w:rPr>
              <w:t>Идентификационный номер налогоплательщика</w:t>
            </w:r>
          </w:p>
        </w:tc>
        <w:tc>
          <w:tcPr>
            <w:tcW w:w="3827" w:type="dxa"/>
          </w:tcPr>
          <w:p w:rsidR="00125055" w:rsidRPr="00047504" w:rsidRDefault="00125055" w:rsidP="00E92116">
            <w:pPr>
              <w:jc w:val="both"/>
              <w:rPr>
                <w:sz w:val="28"/>
                <w:szCs w:val="28"/>
              </w:rPr>
            </w:pPr>
          </w:p>
        </w:tc>
      </w:tr>
      <w:tr w:rsidR="00125055" w:rsidRPr="00047504" w:rsidTr="00E92116">
        <w:trPr>
          <w:trHeight w:val="318"/>
        </w:trPr>
        <w:tc>
          <w:tcPr>
            <w:tcW w:w="709" w:type="dxa"/>
          </w:tcPr>
          <w:p w:rsidR="00125055" w:rsidRPr="00047504" w:rsidRDefault="00125055" w:rsidP="00F4596F">
            <w:pPr>
              <w:ind w:left="-108"/>
              <w:jc w:val="center"/>
              <w:rPr>
                <w:sz w:val="28"/>
                <w:szCs w:val="28"/>
              </w:rPr>
            </w:pPr>
            <w:r w:rsidRPr="00047504">
              <w:rPr>
                <w:sz w:val="28"/>
                <w:szCs w:val="28"/>
              </w:rPr>
              <w:t>4</w:t>
            </w:r>
          </w:p>
        </w:tc>
        <w:tc>
          <w:tcPr>
            <w:tcW w:w="5387" w:type="dxa"/>
          </w:tcPr>
          <w:p w:rsidR="00125055" w:rsidRPr="00047504" w:rsidRDefault="00125055" w:rsidP="00E92116">
            <w:pPr>
              <w:rPr>
                <w:sz w:val="28"/>
                <w:szCs w:val="28"/>
              </w:rPr>
            </w:pPr>
            <w:r w:rsidRPr="00047504">
              <w:rPr>
                <w:sz w:val="28"/>
                <w:szCs w:val="28"/>
              </w:rPr>
              <w:t>Место нахождения</w:t>
            </w:r>
          </w:p>
        </w:tc>
        <w:tc>
          <w:tcPr>
            <w:tcW w:w="3827" w:type="dxa"/>
          </w:tcPr>
          <w:p w:rsidR="00125055" w:rsidRPr="00047504" w:rsidRDefault="00125055" w:rsidP="00E92116">
            <w:pPr>
              <w:jc w:val="both"/>
              <w:rPr>
                <w:sz w:val="28"/>
                <w:szCs w:val="28"/>
              </w:rPr>
            </w:pPr>
          </w:p>
        </w:tc>
      </w:tr>
      <w:tr w:rsidR="00125055" w:rsidRPr="00047504" w:rsidTr="00E92116">
        <w:trPr>
          <w:trHeight w:val="318"/>
        </w:trPr>
        <w:tc>
          <w:tcPr>
            <w:tcW w:w="709" w:type="dxa"/>
          </w:tcPr>
          <w:p w:rsidR="00125055" w:rsidRPr="00047504" w:rsidRDefault="00125055" w:rsidP="00F4596F">
            <w:pPr>
              <w:ind w:left="-108"/>
              <w:jc w:val="center"/>
              <w:rPr>
                <w:sz w:val="28"/>
                <w:szCs w:val="28"/>
              </w:rPr>
            </w:pPr>
            <w:r w:rsidRPr="00047504">
              <w:rPr>
                <w:sz w:val="28"/>
                <w:szCs w:val="28"/>
              </w:rPr>
              <w:t>5</w:t>
            </w:r>
          </w:p>
        </w:tc>
        <w:tc>
          <w:tcPr>
            <w:tcW w:w="5387" w:type="dxa"/>
          </w:tcPr>
          <w:p w:rsidR="00125055" w:rsidRPr="00047504" w:rsidRDefault="00125055" w:rsidP="00E92116">
            <w:pPr>
              <w:rPr>
                <w:sz w:val="28"/>
                <w:szCs w:val="28"/>
              </w:rPr>
            </w:pPr>
            <w:r w:rsidRPr="00047504">
              <w:rPr>
                <w:sz w:val="28"/>
                <w:szCs w:val="28"/>
              </w:rPr>
              <w:t>Почтовый адрес</w:t>
            </w:r>
          </w:p>
        </w:tc>
        <w:tc>
          <w:tcPr>
            <w:tcW w:w="3827" w:type="dxa"/>
          </w:tcPr>
          <w:p w:rsidR="00125055" w:rsidRPr="00047504" w:rsidRDefault="00125055" w:rsidP="00E92116">
            <w:pPr>
              <w:jc w:val="both"/>
              <w:rPr>
                <w:sz w:val="28"/>
                <w:szCs w:val="28"/>
              </w:rPr>
            </w:pPr>
          </w:p>
        </w:tc>
      </w:tr>
      <w:tr w:rsidR="00125055" w:rsidRPr="00047504" w:rsidTr="00E92116">
        <w:tc>
          <w:tcPr>
            <w:tcW w:w="709" w:type="dxa"/>
          </w:tcPr>
          <w:p w:rsidR="00125055" w:rsidRPr="00047504" w:rsidRDefault="00125055" w:rsidP="00F4596F">
            <w:pPr>
              <w:ind w:left="-108"/>
              <w:jc w:val="center"/>
              <w:rPr>
                <w:sz w:val="28"/>
                <w:szCs w:val="28"/>
              </w:rPr>
            </w:pPr>
            <w:r w:rsidRPr="00047504">
              <w:rPr>
                <w:sz w:val="28"/>
                <w:szCs w:val="28"/>
              </w:rPr>
              <w:t>6</w:t>
            </w:r>
          </w:p>
        </w:tc>
        <w:tc>
          <w:tcPr>
            <w:tcW w:w="5387" w:type="dxa"/>
          </w:tcPr>
          <w:p w:rsidR="00125055" w:rsidRPr="00047504" w:rsidRDefault="00125055" w:rsidP="00E92116">
            <w:pPr>
              <w:rPr>
                <w:sz w:val="28"/>
                <w:szCs w:val="28"/>
              </w:rPr>
            </w:pPr>
            <w:r w:rsidRPr="00047504">
              <w:rPr>
                <w:sz w:val="28"/>
                <w:szCs w:val="28"/>
              </w:rPr>
              <w:t>Фактическое местонахождение</w:t>
            </w:r>
          </w:p>
        </w:tc>
        <w:tc>
          <w:tcPr>
            <w:tcW w:w="3827" w:type="dxa"/>
          </w:tcPr>
          <w:p w:rsidR="00125055" w:rsidRPr="00047504" w:rsidRDefault="00125055" w:rsidP="00E92116">
            <w:pPr>
              <w:jc w:val="both"/>
              <w:rPr>
                <w:sz w:val="28"/>
                <w:szCs w:val="28"/>
              </w:rPr>
            </w:pPr>
          </w:p>
        </w:tc>
      </w:tr>
      <w:tr w:rsidR="00125055" w:rsidRPr="00047504" w:rsidTr="00E92116">
        <w:trPr>
          <w:trHeight w:val="116"/>
        </w:trPr>
        <w:tc>
          <w:tcPr>
            <w:tcW w:w="709" w:type="dxa"/>
          </w:tcPr>
          <w:p w:rsidR="00125055" w:rsidRPr="00047504" w:rsidRDefault="00125055" w:rsidP="00F4596F">
            <w:pPr>
              <w:ind w:left="-108"/>
              <w:jc w:val="center"/>
              <w:rPr>
                <w:sz w:val="28"/>
                <w:szCs w:val="28"/>
              </w:rPr>
            </w:pPr>
            <w:r w:rsidRPr="00047504">
              <w:rPr>
                <w:sz w:val="28"/>
                <w:szCs w:val="28"/>
              </w:rPr>
              <w:t>7</w:t>
            </w:r>
          </w:p>
        </w:tc>
        <w:tc>
          <w:tcPr>
            <w:tcW w:w="5387" w:type="dxa"/>
          </w:tcPr>
          <w:p w:rsidR="00125055" w:rsidRPr="00047504" w:rsidRDefault="00125055" w:rsidP="00E92116">
            <w:pPr>
              <w:rPr>
                <w:sz w:val="28"/>
                <w:szCs w:val="28"/>
              </w:rPr>
            </w:pPr>
            <w:r w:rsidRPr="00047504">
              <w:rPr>
                <w:sz w:val="28"/>
                <w:szCs w:val="28"/>
              </w:rPr>
              <w:t>Номер контактного телефона</w:t>
            </w:r>
            <w:r>
              <w:rPr>
                <w:sz w:val="28"/>
                <w:szCs w:val="28"/>
              </w:rPr>
              <w:t>, контактное лицо</w:t>
            </w:r>
          </w:p>
        </w:tc>
        <w:tc>
          <w:tcPr>
            <w:tcW w:w="3827" w:type="dxa"/>
          </w:tcPr>
          <w:p w:rsidR="00125055" w:rsidRPr="00047504" w:rsidRDefault="00125055" w:rsidP="00E92116">
            <w:pPr>
              <w:jc w:val="both"/>
              <w:rPr>
                <w:sz w:val="28"/>
                <w:szCs w:val="28"/>
              </w:rPr>
            </w:pPr>
          </w:p>
        </w:tc>
      </w:tr>
      <w:tr w:rsidR="00125055" w:rsidRPr="00047504" w:rsidTr="00E92116">
        <w:trPr>
          <w:trHeight w:val="308"/>
        </w:trPr>
        <w:tc>
          <w:tcPr>
            <w:tcW w:w="709" w:type="dxa"/>
          </w:tcPr>
          <w:p w:rsidR="00125055" w:rsidRPr="00047504" w:rsidRDefault="00125055" w:rsidP="00F4596F">
            <w:pPr>
              <w:ind w:left="-108"/>
              <w:jc w:val="center"/>
              <w:rPr>
                <w:sz w:val="28"/>
                <w:szCs w:val="28"/>
              </w:rPr>
            </w:pPr>
            <w:r w:rsidRPr="00047504">
              <w:rPr>
                <w:sz w:val="28"/>
                <w:szCs w:val="28"/>
              </w:rPr>
              <w:t>8</w:t>
            </w:r>
          </w:p>
        </w:tc>
        <w:tc>
          <w:tcPr>
            <w:tcW w:w="5387" w:type="dxa"/>
          </w:tcPr>
          <w:p w:rsidR="00125055" w:rsidRPr="00047504" w:rsidRDefault="00125055" w:rsidP="00E92116">
            <w:pPr>
              <w:rPr>
                <w:sz w:val="28"/>
                <w:szCs w:val="28"/>
              </w:rPr>
            </w:pPr>
            <w:r w:rsidRPr="00047504">
              <w:rPr>
                <w:sz w:val="28"/>
                <w:szCs w:val="28"/>
              </w:rPr>
              <w:t>Адрес электронной почты</w:t>
            </w:r>
          </w:p>
        </w:tc>
        <w:tc>
          <w:tcPr>
            <w:tcW w:w="3827" w:type="dxa"/>
          </w:tcPr>
          <w:p w:rsidR="00125055" w:rsidRPr="00047504" w:rsidRDefault="00125055" w:rsidP="00E92116">
            <w:pPr>
              <w:jc w:val="both"/>
              <w:rPr>
                <w:sz w:val="28"/>
                <w:szCs w:val="28"/>
              </w:rPr>
            </w:pPr>
          </w:p>
        </w:tc>
      </w:tr>
      <w:tr w:rsidR="00125055" w:rsidRPr="00047504" w:rsidTr="00E92116">
        <w:trPr>
          <w:trHeight w:val="308"/>
        </w:trPr>
        <w:tc>
          <w:tcPr>
            <w:tcW w:w="709" w:type="dxa"/>
          </w:tcPr>
          <w:p w:rsidR="00125055" w:rsidRPr="00047504" w:rsidRDefault="00125055" w:rsidP="00F4596F">
            <w:pPr>
              <w:ind w:left="-108"/>
              <w:jc w:val="center"/>
              <w:rPr>
                <w:sz w:val="28"/>
                <w:szCs w:val="28"/>
              </w:rPr>
            </w:pPr>
            <w:r w:rsidRPr="00047504">
              <w:rPr>
                <w:sz w:val="28"/>
                <w:szCs w:val="28"/>
              </w:rPr>
              <w:t>9</w:t>
            </w:r>
          </w:p>
        </w:tc>
        <w:tc>
          <w:tcPr>
            <w:tcW w:w="5387" w:type="dxa"/>
          </w:tcPr>
          <w:p w:rsidR="00125055" w:rsidRPr="00047504" w:rsidRDefault="00125055" w:rsidP="00E92116">
            <w:pPr>
              <w:rPr>
                <w:sz w:val="28"/>
                <w:szCs w:val="28"/>
              </w:rPr>
            </w:pPr>
            <w:r w:rsidRPr="00047504">
              <w:rPr>
                <w:sz w:val="28"/>
                <w:szCs w:val="28"/>
              </w:rPr>
              <w:t>Фамилия, имя, отчество и название должности лица, исполняющего функции единоличного исполнительного органа</w:t>
            </w:r>
          </w:p>
        </w:tc>
        <w:tc>
          <w:tcPr>
            <w:tcW w:w="3827" w:type="dxa"/>
          </w:tcPr>
          <w:p w:rsidR="00125055" w:rsidRPr="00047504" w:rsidRDefault="00125055" w:rsidP="00E92116">
            <w:pPr>
              <w:jc w:val="both"/>
              <w:rPr>
                <w:sz w:val="28"/>
                <w:szCs w:val="28"/>
              </w:rPr>
            </w:pPr>
          </w:p>
        </w:tc>
      </w:tr>
    </w:tbl>
    <w:p w:rsidR="00533245" w:rsidRPr="00047504" w:rsidRDefault="00533245" w:rsidP="00533245">
      <w:pPr>
        <w:jc w:val="both"/>
        <w:rPr>
          <w:sz w:val="28"/>
          <w:szCs w:val="28"/>
        </w:rPr>
      </w:pPr>
    </w:p>
    <w:p w:rsidR="00533245" w:rsidRPr="00047504" w:rsidRDefault="00533245" w:rsidP="00533245">
      <w:pPr>
        <w:jc w:val="both"/>
        <w:rPr>
          <w:sz w:val="28"/>
          <w:szCs w:val="28"/>
        </w:rPr>
      </w:pPr>
    </w:p>
    <w:p w:rsidR="00533245" w:rsidRPr="00047504" w:rsidRDefault="00533245" w:rsidP="00533245">
      <w:pPr>
        <w:jc w:val="both"/>
        <w:rPr>
          <w:sz w:val="28"/>
          <w:szCs w:val="28"/>
        </w:rPr>
      </w:pPr>
      <w:r w:rsidRPr="00047504">
        <w:rPr>
          <w:sz w:val="28"/>
          <w:szCs w:val="28"/>
        </w:rPr>
        <w:t>Должность __________________________</w:t>
      </w:r>
    </w:p>
    <w:p w:rsidR="00533245" w:rsidRPr="00047504" w:rsidRDefault="00533245" w:rsidP="00533245">
      <w:pPr>
        <w:jc w:val="both"/>
        <w:rPr>
          <w:sz w:val="28"/>
          <w:szCs w:val="28"/>
        </w:rPr>
      </w:pPr>
    </w:p>
    <w:p w:rsidR="00533245" w:rsidRPr="00047504" w:rsidRDefault="00533245" w:rsidP="00533245">
      <w:pPr>
        <w:jc w:val="both"/>
        <w:rPr>
          <w:sz w:val="28"/>
          <w:szCs w:val="28"/>
        </w:rPr>
      </w:pPr>
    </w:p>
    <w:p w:rsidR="00533245" w:rsidRPr="00047504" w:rsidRDefault="00533245" w:rsidP="00533245">
      <w:pPr>
        <w:jc w:val="both"/>
        <w:rPr>
          <w:sz w:val="28"/>
          <w:szCs w:val="28"/>
        </w:rPr>
      </w:pPr>
      <w:r w:rsidRPr="00047504">
        <w:rPr>
          <w:sz w:val="28"/>
          <w:szCs w:val="28"/>
        </w:rPr>
        <w:t>Фамилия, Имя, Отчество___________________________________________</w:t>
      </w:r>
    </w:p>
    <w:p w:rsidR="00533245" w:rsidRPr="00047504" w:rsidRDefault="00533245" w:rsidP="00533245">
      <w:pPr>
        <w:jc w:val="both"/>
        <w:rPr>
          <w:sz w:val="28"/>
          <w:szCs w:val="28"/>
        </w:rPr>
      </w:pPr>
    </w:p>
    <w:p w:rsidR="00533245" w:rsidRPr="00047504" w:rsidRDefault="00533245" w:rsidP="00533245">
      <w:pPr>
        <w:jc w:val="both"/>
        <w:rPr>
          <w:sz w:val="28"/>
          <w:szCs w:val="28"/>
        </w:rPr>
      </w:pPr>
    </w:p>
    <w:p w:rsidR="00533245" w:rsidRPr="00047504" w:rsidRDefault="00533245" w:rsidP="00533245">
      <w:pPr>
        <w:jc w:val="both"/>
        <w:rPr>
          <w:sz w:val="28"/>
          <w:szCs w:val="28"/>
        </w:rPr>
      </w:pPr>
      <w:r w:rsidRPr="00047504">
        <w:rPr>
          <w:sz w:val="28"/>
          <w:szCs w:val="28"/>
        </w:rPr>
        <w:t>Дата «___» ____________ 20__ г.        Подпись _____________________</w:t>
      </w:r>
    </w:p>
    <w:p w:rsidR="00533245" w:rsidRPr="00047504" w:rsidRDefault="00533245" w:rsidP="00533245">
      <w:pPr>
        <w:jc w:val="both"/>
        <w:rPr>
          <w:sz w:val="28"/>
          <w:szCs w:val="28"/>
        </w:rPr>
      </w:pPr>
    </w:p>
    <w:p w:rsidR="00533245" w:rsidRPr="00047504" w:rsidRDefault="00533245" w:rsidP="00533245">
      <w:pPr>
        <w:jc w:val="both"/>
        <w:rPr>
          <w:sz w:val="28"/>
          <w:szCs w:val="28"/>
        </w:rPr>
      </w:pPr>
      <w:r w:rsidRPr="00047504">
        <w:rPr>
          <w:sz w:val="28"/>
          <w:szCs w:val="28"/>
        </w:rPr>
        <w:t xml:space="preserve">                                                                                               М.П.</w:t>
      </w:r>
    </w:p>
    <w:p w:rsidR="00533245" w:rsidRPr="00047504" w:rsidRDefault="00533245" w:rsidP="00533245">
      <w:pPr>
        <w:jc w:val="right"/>
        <w:rPr>
          <w:b/>
          <w:sz w:val="28"/>
          <w:szCs w:val="28"/>
        </w:rPr>
      </w:pPr>
      <w:r w:rsidRPr="00047504">
        <w:rPr>
          <w:bCs/>
          <w:sz w:val="28"/>
          <w:szCs w:val="28"/>
        </w:rPr>
        <w:br w:type="page"/>
      </w:r>
      <w:r w:rsidRPr="00047504">
        <w:rPr>
          <w:b/>
          <w:sz w:val="28"/>
          <w:szCs w:val="28"/>
        </w:rPr>
        <w:lastRenderedPageBreak/>
        <w:t>Форма № 3</w:t>
      </w:r>
    </w:p>
    <w:p w:rsidR="00533245" w:rsidRPr="00047504" w:rsidRDefault="00533245" w:rsidP="00533245">
      <w:pPr>
        <w:jc w:val="right"/>
        <w:rPr>
          <w:b/>
          <w:sz w:val="28"/>
          <w:szCs w:val="28"/>
        </w:rPr>
      </w:pPr>
    </w:p>
    <w:p w:rsidR="00533245" w:rsidRPr="00047504" w:rsidRDefault="00533245" w:rsidP="00533245">
      <w:pPr>
        <w:jc w:val="both"/>
        <w:rPr>
          <w:i/>
          <w:sz w:val="28"/>
          <w:szCs w:val="28"/>
        </w:rPr>
      </w:pPr>
      <w:r w:rsidRPr="00047504">
        <w:rPr>
          <w:i/>
          <w:sz w:val="28"/>
          <w:szCs w:val="28"/>
        </w:rPr>
        <w:t>На фирменном бланке организации</w:t>
      </w:r>
    </w:p>
    <w:p w:rsidR="00533245" w:rsidRPr="00047504" w:rsidRDefault="00533245" w:rsidP="00533245">
      <w:pPr>
        <w:jc w:val="both"/>
        <w:rPr>
          <w:sz w:val="28"/>
          <w:szCs w:val="28"/>
        </w:rPr>
      </w:pPr>
      <w:r w:rsidRPr="00047504">
        <w:rPr>
          <w:sz w:val="28"/>
          <w:szCs w:val="28"/>
        </w:rPr>
        <w:t>Дата, исходящий номер</w:t>
      </w:r>
    </w:p>
    <w:p w:rsidR="00533245" w:rsidRPr="00047504" w:rsidRDefault="00533245" w:rsidP="00533245">
      <w:pPr>
        <w:jc w:val="right"/>
        <w:rPr>
          <w:sz w:val="28"/>
          <w:szCs w:val="28"/>
        </w:rPr>
      </w:pPr>
    </w:p>
    <w:tbl>
      <w:tblPr>
        <w:tblW w:w="10172" w:type="dxa"/>
        <w:tblLook w:val="04A0" w:firstRow="1" w:lastRow="0" w:firstColumn="1" w:lastColumn="0" w:noHBand="0" w:noVBand="1"/>
      </w:tblPr>
      <w:tblGrid>
        <w:gridCol w:w="6345"/>
        <w:gridCol w:w="3827"/>
      </w:tblGrid>
      <w:tr w:rsidR="00533245" w:rsidRPr="00047504" w:rsidTr="00E92116">
        <w:tc>
          <w:tcPr>
            <w:tcW w:w="6345" w:type="dxa"/>
          </w:tcPr>
          <w:p w:rsidR="00533245" w:rsidRPr="00047504" w:rsidRDefault="00533245" w:rsidP="00E92116">
            <w:pPr>
              <w:widowControl w:val="0"/>
              <w:autoSpaceDE w:val="0"/>
              <w:autoSpaceDN w:val="0"/>
              <w:adjustRightInd w:val="0"/>
              <w:jc w:val="right"/>
              <w:rPr>
                <w:sz w:val="28"/>
                <w:szCs w:val="28"/>
              </w:rPr>
            </w:pPr>
          </w:p>
        </w:tc>
        <w:tc>
          <w:tcPr>
            <w:tcW w:w="3827" w:type="dxa"/>
          </w:tcPr>
          <w:p w:rsidR="00533245" w:rsidRPr="00047504" w:rsidRDefault="00533245" w:rsidP="00E92116">
            <w:pPr>
              <w:widowControl w:val="0"/>
              <w:autoSpaceDE w:val="0"/>
              <w:autoSpaceDN w:val="0"/>
              <w:adjustRightInd w:val="0"/>
              <w:rPr>
                <w:sz w:val="28"/>
                <w:szCs w:val="28"/>
              </w:rPr>
            </w:pPr>
            <w:r w:rsidRPr="00047504">
              <w:rPr>
                <w:sz w:val="28"/>
                <w:szCs w:val="28"/>
              </w:rPr>
              <w:t>Фонд развития и поддержки</w:t>
            </w:r>
          </w:p>
          <w:p w:rsidR="00533245" w:rsidRPr="00047504" w:rsidRDefault="00533245" w:rsidP="00E92116">
            <w:pPr>
              <w:widowControl w:val="0"/>
              <w:autoSpaceDE w:val="0"/>
              <w:autoSpaceDN w:val="0"/>
              <w:adjustRightInd w:val="0"/>
              <w:rPr>
                <w:sz w:val="28"/>
                <w:szCs w:val="28"/>
              </w:rPr>
            </w:pPr>
            <w:r w:rsidRPr="00047504">
              <w:rPr>
                <w:sz w:val="28"/>
                <w:szCs w:val="28"/>
              </w:rPr>
              <w:t>малого предпринимательства</w:t>
            </w:r>
          </w:p>
          <w:p w:rsidR="00533245" w:rsidRPr="00047504" w:rsidRDefault="00533245" w:rsidP="00E92116">
            <w:pPr>
              <w:widowControl w:val="0"/>
              <w:autoSpaceDE w:val="0"/>
              <w:autoSpaceDN w:val="0"/>
              <w:adjustRightInd w:val="0"/>
              <w:rPr>
                <w:sz w:val="28"/>
                <w:szCs w:val="28"/>
              </w:rPr>
            </w:pPr>
            <w:r w:rsidRPr="00047504">
              <w:rPr>
                <w:sz w:val="28"/>
                <w:szCs w:val="28"/>
              </w:rPr>
              <w:t>Республики Башкортостан</w:t>
            </w:r>
          </w:p>
          <w:p w:rsidR="00533245" w:rsidRPr="00047504" w:rsidRDefault="00533245" w:rsidP="00E92116">
            <w:pPr>
              <w:widowControl w:val="0"/>
              <w:autoSpaceDE w:val="0"/>
              <w:autoSpaceDN w:val="0"/>
              <w:adjustRightInd w:val="0"/>
              <w:jc w:val="right"/>
              <w:rPr>
                <w:sz w:val="28"/>
                <w:szCs w:val="28"/>
              </w:rPr>
            </w:pPr>
          </w:p>
        </w:tc>
      </w:tr>
    </w:tbl>
    <w:p w:rsidR="00533245" w:rsidRPr="00047504" w:rsidRDefault="00533245" w:rsidP="00533245">
      <w:pPr>
        <w:jc w:val="both"/>
        <w:rPr>
          <w:sz w:val="28"/>
          <w:szCs w:val="28"/>
        </w:rPr>
      </w:pPr>
    </w:p>
    <w:p w:rsidR="00533245" w:rsidRPr="00047504" w:rsidRDefault="00533245" w:rsidP="00533245">
      <w:pPr>
        <w:jc w:val="center"/>
        <w:rPr>
          <w:b/>
          <w:sz w:val="28"/>
          <w:szCs w:val="28"/>
        </w:rPr>
      </w:pPr>
      <w:r w:rsidRPr="00047504">
        <w:rPr>
          <w:b/>
          <w:sz w:val="28"/>
          <w:szCs w:val="28"/>
        </w:rPr>
        <w:t>ПРЕДЛОЖЕНИЕ ОБ УСЛОВИЯХ ИСПОЛНЕНИЯ ДОГОВОРА</w:t>
      </w:r>
    </w:p>
    <w:p w:rsidR="00533245" w:rsidRPr="00047504" w:rsidRDefault="00533245" w:rsidP="00533245">
      <w:pPr>
        <w:jc w:val="center"/>
        <w:rPr>
          <w:b/>
          <w:sz w:val="28"/>
          <w:szCs w:val="28"/>
        </w:rPr>
      </w:pPr>
      <w:r w:rsidRPr="00047504">
        <w:rPr>
          <w:b/>
          <w:sz w:val="28"/>
          <w:szCs w:val="28"/>
        </w:rPr>
        <w:t>по лоту №___</w:t>
      </w:r>
    </w:p>
    <w:p w:rsidR="00533245" w:rsidRPr="00047504" w:rsidRDefault="00533245" w:rsidP="00533245">
      <w:pPr>
        <w:jc w:val="both"/>
        <w:rPr>
          <w:sz w:val="28"/>
          <w:szCs w:val="28"/>
        </w:rPr>
      </w:pPr>
    </w:p>
    <w:p w:rsidR="00533245" w:rsidRPr="00047504" w:rsidRDefault="00533245" w:rsidP="0053324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280"/>
        <w:gridCol w:w="3827"/>
      </w:tblGrid>
      <w:tr w:rsidR="00533245" w:rsidRPr="00047504" w:rsidTr="00E92116">
        <w:tc>
          <w:tcPr>
            <w:tcW w:w="640" w:type="dxa"/>
          </w:tcPr>
          <w:p w:rsidR="00533245" w:rsidRPr="00047504" w:rsidRDefault="00533245" w:rsidP="00E92116">
            <w:pPr>
              <w:jc w:val="both"/>
              <w:rPr>
                <w:sz w:val="28"/>
                <w:szCs w:val="28"/>
              </w:rPr>
            </w:pPr>
            <w:r w:rsidRPr="00047504">
              <w:rPr>
                <w:sz w:val="28"/>
                <w:szCs w:val="28"/>
              </w:rPr>
              <w:t>№</w:t>
            </w:r>
          </w:p>
        </w:tc>
        <w:tc>
          <w:tcPr>
            <w:tcW w:w="5280" w:type="dxa"/>
          </w:tcPr>
          <w:p w:rsidR="00533245" w:rsidRPr="00047504" w:rsidRDefault="00533245" w:rsidP="00E92116">
            <w:pPr>
              <w:rPr>
                <w:sz w:val="28"/>
                <w:szCs w:val="28"/>
              </w:rPr>
            </w:pPr>
            <w:r w:rsidRPr="00047504">
              <w:rPr>
                <w:sz w:val="28"/>
                <w:szCs w:val="28"/>
              </w:rPr>
              <w:t>Критерий оценки</w:t>
            </w:r>
          </w:p>
        </w:tc>
        <w:tc>
          <w:tcPr>
            <w:tcW w:w="3827" w:type="dxa"/>
          </w:tcPr>
          <w:p w:rsidR="00533245" w:rsidRPr="00047504" w:rsidRDefault="00533245" w:rsidP="00E92116">
            <w:pPr>
              <w:rPr>
                <w:sz w:val="28"/>
                <w:szCs w:val="28"/>
              </w:rPr>
            </w:pPr>
            <w:r w:rsidRPr="00047504">
              <w:rPr>
                <w:sz w:val="28"/>
                <w:szCs w:val="28"/>
              </w:rPr>
              <w:t xml:space="preserve">Предлагаемые условия, </w:t>
            </w:r>
          </w:p>
          <w:p w:rsidR="00533245" w:rsidRPr="00047504" w:rsidRDefault="00533245" w:rsidP="00E92116">
            <w:pPr>
              <w:rPr>
                <w:sz w:val="28"/>
                <w:szCs w:val="28"/>
              </w:rPr>
            </w:pPr>
            <w:r w:rsidRPr="00047504">
              <w:rPr>
                <w:sz w:val="28"/>
                <w:szCs w:val="28"/>
              </w:rPr>
              <w:t>% годовых</w:t>
            </w:r>
          </w:p>
        </w:tc>
      </w:tr>
      <w:tr w:rsidR="00533245" w:rsidRPr="00047504" w:rsidTr="00E92116">
        <w:tc>
          <w:tcPr>
            <w:tcW w:w="640" w:type="dxa"/>
          </w:tcPr>
          <w:p w:rsidR="00533245" w:rsidRPr="00047504" w:rsidRDefault="00533245" w:rsidP="00E92116">
            <w:pPr>
              <w:tabs>
                <w:tab w:val="left" w:pos="399"/>
              </w:tabs>
              <w:jc w:val="both"/>
              <w:rPr>
                <w:sz w:val="28"/>
                <w:szCs w:val="28"/>
              </w:rPr>
            </w:pPr>
            <w:r w:rsidRPr="00047504">
              <w:rPr>
                <w:sz w:val="28"/>
                <w:szCs w:val="28"/>
              </w:rPr>
              <w:t>1.</w:t>
            </w:r>
          </w:p>
        </w:tc>
        <w:tc>
          <w:tcPr>
            <w:tcW w:w="5280" w:type="dxa"/>
          </w:tcPr>
          <w:p w:rsidR="00533245" w:rsidRPr="00047504" w:rsidRDefault="00533245" w:rsidP="00E92116">
            <w:pPr>
              <w:tabs>
                <w:tab w:val="left" w:pos="399"/>
              </w:tabs>
              <w:rPr>
                <w:sz w:val="28"/>
                <w:szCs w:val="28"/>
              </w:rPr>
            </w:pPr>
            <w:r w:rsidRPr="00047504">
              <w:rPr>
                <w:sz w:val="28"/>
                <w:szCs w:val="28"/>
              </w:rPr>
              <w:t>Процентная ставка по вкладу (депозиту)</w:t>
            </w:r>
          </w:p>
        </w:tc>
        <w:tc>
          <w:tcPr>
            <w:tcW w:w="3827" w:type="dxa"/>
          </w:tcPr>
          <w:p w:rsidR="00533245" w:rsidRPr="00047504" w:rsidRDefault="00533245" w:rsidP="00E92116">
            <w:pPr>
              <w:jc w:val="both"/>
              <w:rPr>
                <w:sz w:val="28"/>
                <w:szCs w:val="28"/>
              </w:rPr>
            </w:pPr>
          </w:p>
        </w:tc>
      </w:tr>
    </w:tbl>
    <w:p w:rsidR="00533245" w:rsidRPr="00047504" w:rsidRDefault="00533245" w:rsidP="00533245">
      <w:pPr>
        <w:ind w:firstLine="567"/>
        <w:jc w:val="both"/>
        <w:rPr>
          <w:sz w:val="28"/>
          <w:szCs w:val="28"/>
        </w:rPr>
      </w:pPr>
    </w:p>
    <w:p w:rsidR="00533245" w:rsidRPr="00047504" w:rsidRDefault="00533245" w:rsidP="00533245">
      <w:pPr>
        <w:ind w:firstLine="567"/>
        <w:jc w:val="both"/>
        <w:rPr>
          <w:sz w:val="28"/>
          <w:szCs w:val="28"/>
        </w:rPr>
      </w:pPr>
    </w:p>
    <w:p w:rsidR="00533245" w:rsidRPr="00047504" w:rsidRDefault="00533245" w:rsidP="00533245">
      <w:pPr>
        <w:rPr>
          <w:sz w:val="28"/>
          <w:szCs w:val="28"/>
        </w:rPr>
      </w:pPr>
      <w:r w:rsidRPr="00047504">
        <w:rPr>
          <w:sz w:val="28"/>
          <w:szCs w:val="28"/>
        </w:rPr>
        <w:t>Должность __________________________</w:t>
      </w:r>
    </w:p>
    <w:p w:rsidR="00533245" w:rsidRPr="00047504" w:rsidRDefault="00533245" w:rsidP="00533245">
      <w:pPr>
        <w:rPr>
          <w:sz w:val="28"/>
          <w:szCs w:val="28"/>
        </w:rPr>
      </w:pPr>
    </w:p>
    <w:p w:rsidR="00533245" w:rsidRPr="00047504" w:rsidRDefault="00533245" w:rsidP="00533245">
      <w:pPr>
        <w:rPr>
          <w:sz w:val="28"/>
          <w:szCs w:val="28"/>
        </w:rPr>
      </w:pPr>
    </w:p>
    <w:p w:rsidR="00533245" w:rsidRPr="00047504" w:rsidRDefault="00533245" w:rsidP="00533245">
      <w:pPr>
        <w:rPr>
          <w:sz w:val="28"/>
          <w:szCs w:val="28"/>
        </w:rPr>
      </w:pPr>
      <w:r w:rsidRPr="00047504">
        <w:rPr>
          <w:sz w:val="28"/>
          <w:szCs w:val="28"/>
        </w:rPr>
        <w:t>Фамилия, Имя, Отчество___________________________________________</w:t>
      </w:r>
    </w:p>
    <w:p w:rsidR="00533245" w:rsidRPr="00047504" w:rsidRDefault="00533245" w:rsidP="00533245">
      <w:pPr>
        <w:rPr>
          <w:sz w:val="28"/>
          <w:szCs w:val="28"/>
        </w:rPr>
      </w:pPr>
    </w:p>
    <w:p w:rsidR="00533245" w:rsidRPr="00047504" w:rsidRDefault="00533245" w:rsidP="00533245">
      <w:pPr>
        <w:rPr>
          <w:sz w:val="28"/>
          <w:szCs w:val="28"/>
        </w:rPr>
      </w:pPr>
    </w:p>
    <w:p w:rsidR="00533245" w:rsidRPr="00047504" w:rsidRDefault="00533245" w:rsidP="00533245">
      <w:pPr>
        <w:rPr>
          <w:sz w:val="28"/>
          <w:szCs w:val="28"/>
        </w:rPr>
      </w:pPr>
      <w:r w:rsidRPr="00047504">
        <w:rPr>
          <w:sz w:val="28"/>
          <w:szCs w:val="28"/>
        </w:rPr>
        <w:t>Дата «___» ____________ 20__ г.        Подпись _____________________</w:t>
      </w:r>
    </w:p>
    <w:p w:rsidR="00533245" w:rsidRPr="00047504" w:rsidRDefault="00533245" w:rsidP="00533245">
      <w:pPr>
        <w:rPr>
          <w:sz w:val="28"/>
          <w:szCs w:val="28"/>
        </w:rPr>
      </w:pPr>
    </w:p>
    <w:p w:rsidR="00533245" w:rsidRPr="00047504" w:rsidRDefault="00533245" w:rsidP="00125055">
      <w:pPr>
        <w:jc w:val="center"/>
        <w:rPr>
          <w:b/>
          <w:sz w:val="28"/>
          <w:szCs w:val="28"/>
        </w:rPr>
      </w:pPr>
      <w:r w:rsidRPr="00047504">
        <w:rPr>
          <w:sz w:val="28"/>
          <w:szCs w:val="28"/>
        </w:rPr>
        <w:t>М.П.</w:t>
      </w:r>
      <w:r w:rsidRPr="00047504">
        <w:rPr>
          <w:sz w:val="28"/>
          <w:szCs w:val="28"/>
        </w:rPr>
        <w:br w:type="page"/>
      </w:r>
    </w:p>
    <w:p w:rsidR="00FB5541" w:rsidRDefault="00FB5541" w:rsidP="00FB5541">
      <w:pPr>
        <w:jc w:val="right"/>
        <w:rPr>
          <w:b/>
          <w:sz w:val="28"/>
          <w:szCs w:val="28"/>
        </w:rPr>
      </w:pPr>
      <w:bookmarkStart w:id="1" w:name="_GoBack"/>
      <w:bookmarkEnd w:id="1"/>
      <w:r>
        <w:rPr>
          <w:b/>
          <w:sz w:val="28"/>
          <w:szCs w:val="28"/>
        </w:rPr>
        <w:lastRenderedPageBreak/>
        <w:t>Форма № 4</w:t>
      </w:r>
    </w:p>
    <w:p w:rsidR="00FB5541" w:rsidRDefault="00FB5541" w:rsidP="00FB5541">
      <w:pPr>
        <w:jc w:val="right"/>
        <w:rPr>
          <w:b/>
          <w:sz w:val="28"/>
          <w:szCs w:val="28"/>
        </w:rPr>
      </w:pPr>
    </w:p>
    <w:p w:rsidR="00FB5541" w:rsidRPr="00FB5541" w:rsidRDefault="00FB5541" w:rsidP="00FB5541">
      <w:pPr>
        <w:jc w:val="center"/>
        <w:rPr>
          <w:b/>
          <w:sz w:val="28"/>
          <w:szCs w:val="28"/>
        </w:rPr>
      </w:pPr>
      <w:r w:rsidRPr="00FB5541">
        <w:rPr>
          <w:b/>
          <w:sz w:val="28"/>
          <w:szCs w:val="28"/>
        </w:rPr>
        <w:t>Договор на размещение средств гарантийного фонда</w:t>
      </w:r>
    </w:p>
    <w:p w:rsidR="00FB5541" w:rsidRPr="00FB5541" w:rsidRDefault="00FB5541" w:rsidP="00FB5541">
      <w:pPr>
        <w:jc w:val="center"/>
        <w:rPr>
          <w:b/>
          <w:sz w:val="28"/>
          <w:szCs w:val="28"/>
        </w:rPr>
      </w:pPr>
      <w:r w:rsidRPr="00FB5541">
        <w:rPr>
          <w:b/>
          <w:sz w:val="28"/>
          <w:szCs w:val="28"/>
        </w:rPr>
        <w:t>по лоту №___</w:t>
      </w:r>
    </w:p>
    <w:p w:rsidR="00FB5541" w:rsidRPr="00FB5541" w:rsidRDefault="00FB5541" w:rsidP="00FB5541">
      <w:pPr>
        <w:jc w:val="both"/>
        <w:rPr>
          <w:sz w:val="28"/>
          <w:szCs w:val="28"/>
        </w:rPr>
      </w:pPr>
    </w:p>
    <w:tbl>
      <w:tblPr>
        <w:tblW w:w="0" w:type="auto"/>
        <w:tblLook w:val="01E0" w:firstRow="1" w:lastRow="1" w:firstColumn="1" w:lastColumn="1" w:noHBand="0" w:noVBand="0"/>
      </w:tblPr>
      <w:tblGrid>
        <w:gridCol w:w="4796"/>
        <w:gridCol w:w="5235"/>
      </w:tblGrid>
      <w:tr w:rsidR="00FB5541" w:rsidRPr="00FB5541" w:rsidTr="00F4596F">
        <w:tc>
          <w:tcPr>
            <w:tcW w:w="4796" w:type="dxa"/>
            <w:hideMark/>
          </w:tcPr>
          <w:p w:rsidR="00FB5541" w:rsidRPr="00FB5541" w:rsidRDefault="00FB5541" w:rsidP="00FB5541">
            <w:pPr>
              <w:ind w:firstLine="567"/>
              <w:jc w:val="both"/>
              <w:rPr>
                <w:sz w:val="28"/>
                <w:szCs w:val="28"/>
              </w:rPr>
            </w:pPr>
            <w:r w:rsidRPr="00FB5541">
              <w:rPr>
                <w:sz w:val="28"/>
                <w:szCs w:val="28"/>
              </w:rPr>
              <w:t>г. Уфа</w:t>
            </w:r>
          </w:p>
        </w:tc>
        <w:tc>
          <w:tcPr>
            <w:tcW w:w="5235" w:type="dxa"/>
            <w:hideMark/>
          </w:tcPr>
          <w:p w:rsidR="00FB5541" w:rsidRPr="00FB5541" w:rsidRDefault="00FB5541" w:rsidP="00FB5541">
            <w:pPr>
              <w:jc w:val="right"/>
              <w:rPr>
                <w:sz w:val="28"/>
                <w:szCs w:val="28"/>
              </w:rPr>
            </w:pPr>
            <w:r w:rsidRPr="00FB5541">
              <w:rPr>
                <w:sz w:val="28"/>
                <w:szCs w:val="28"/>
              </w:rPr>
              <w:t>«__» ____________ 201_ года</w:t>
            </w:r>
          </w:p>
        </w:tc>
      </w:tr>
    </w:tbl>
    <w:p w:rsidR="00FB5541" w:rsidRPr="00FB5541" w:rsidRDefault="00FB5541" w:rsidP="00FB5541">
      <w:pPr>
        <w:jc w:val="both"/>
        <w:rPr>
          <w:sz w:val="28"/>
          <w:szCs w:val="28"/>
        </w:rPr>
      </w:pPr>
    </w:p>
    <w:p w:rsidR="00FB5541" w:rsidRPr="00FB5541" w:rsidRDefault="00FB5541" w:rsidP="00FB5541">
      <w:pPr>
        <w:ind w:firstLine="567"/>
        <w:jc w:val="both"/>
        <w:rPr>
          <w:sz w:val="28"/>
          <w:szCs w:val="28"/>
        </w:rPr>
      </w:pPr>
      <w:r w:rsidRPr="00FB5541">
        <w:rPr>
          <w:sz w:val="28"/>
          <w:szCs w:val="28"/>
        </w:rPr>
        <w:t>Фонд развития и поддержки малого предпринимательства Республики Башкортостан, именуемый в дальнейшем Фонд, в лице _______________, действующего на основании _________, с одной стороны, и</w:t>
      </w:r>
    </w:p>
    <w:p w:rsidR="00FB5541" w:rsidRPr="00FB5541" w:rsidRDefault="00FB5541" w:rsidP="00FB5541">
      <w:pPr>
        <w:ind w:firstLine="567"/>
        <w:jc w:val="both"/>
        <w:rPr>
          <w:sz w:val="28"/>
          <w:szCs w:val="28"/>
        </w:rPr>
      </w:pPr>
      <w:r w:rsidRPr="00FB5541">
        <w:rPr>
          <w:sz w:val="28"/>
          <w:szCs w:val="28"/>
        </w:rPr>
        <w:t xml:space="preserve"> </w:t>
      </w:r>
      <w:proofErr w:type="gramStart"/>
      <w:r w:rsidRPr="00FB5541">
        <w:rPr>
          <w:sz w:val="28"/>
          <w:szCs w:val="28"/>
        </w:rPr>
        <w:t>________________________, именуемое в дальнейшем Банк, в лице ____________________, действующего на основании _______________, при совместном упоминании именуемые Стороны, во исполнение протокола № ___ от «__» __________ 201_ года конкурсной комиссии заключили настоящий Договор о нижеследующем:</w:t>
      </w:r>
      <w:proofErr w:type="gramEnd"/>
    </w:p>
    <w:p w:rsidR="00FB5541" w:rsidRPr="00FB5541" w:rsidRDefault="00FB5541" w:rsidP="00FB5541">
      <w:pPr>
        <w:ind w:firstLine="567"/>
        <w:jc w:val="both"/>
        <w:rPr>
          <w:sz w:val="28"/>
          <w:szCs w:val="28"/>
        </w:rPr>
      </w:pPr>
    </w:p>
    <w:p w:rsidR="00FB5541" w:rsidRPr="00FB5541" w:rsidRDefault="00FB5541" w:rsidP="00FB5541">
      <w:pPr>
        <w:numPr>
          <w:ilvl w:val="0"/>
          <w:numId w:val="2"/>
        </w:numPr>
        <w:spacing w:after="200" w:line="276" w:lineRule="auto"/>
        <w:contextualSpacing/>
        <w:jc w:val="center"/>
        <w:rPr>
          <w:b/>
          <w:sz w:val="28"/>
          <w:szCs w:val="28"/>
        </w:rPr>
      </w:pPr>
      <w:r w:rsidRPr="00FB5541">
        <w:rPr>
          <w:b/>
          <w:sz w:val="28"/>
          <w:szCs w:val="28"/>
        </w:rPr>
        <w:t>Предмет и условия договора</w:t>
      </w:r>
    </w:p>
    <w:p w:rsidR="00FB5541" w:rsidRPr="00FB5541" w:rsidRDefault="00FB5541" w:rsidP="00FB5541">
      <w:pPr>
        <w:tabs>
          <w:tab w:val="left" w:pos="1260"/>
        </w:tabs>
        <w:ind w:firstLine="567"/>
        <w:jc w:val="both"/>
        <w:rPr>
          <w:sz w:val="28"/>
          <w:szCs w:val="28"/>
        </w:rPr>
      </w:pPr>
      <w:r w:rsidRPr="00FB5541">
        <w:rPr>
          <w:sz w:val="28"/>
          <w:szCs w:val="28"/>
        </w:rPr>
        <w:t xml:space="preserve">1.1. Размещение средств гарантийного фонда осуществляется путем заключения Фондом и Банком договора банковского вклада (депозита) и перечислении средств гарантийного фонда на открытый </w:t>
      </w:r>
      <w:proofErr w:type="gramStart"/>
      <w:r w:rsidRPr="00FB5541">
        <w:rPr>
          <w:sz w:val="28"/>
          <w:szCs w:val="28"/>
          <w:lang w:val="en-US"/>
        </w:rPr>
        <w:t>c</w:t>
      </w:r>
      <w:proofErr w:type="gramEnd"/>
      <w:r w:rsidRPr="00FB5541">
        <w:rPr>
          <w:sz w:val="28"/>
          <w:szCs w:val="28"/>
        </w:rPr>
        <w:t>чет Фонда на условиях и порядке, предусмотренных настоящим Договором.</w:t>
      </w:r>
    </w:p>
    <w:p w:rsidR="00FB5541" w:rsidRPr="00FB5541" w:rsidRDefault="00FB5541" w:rsidP="00FB5541">
      <w:pPr>
        <w:ind w:firstLine="567"/>
        <w:jc w:val="both"/>
        <w:rPr>
          <w:sz w:val="28"/>
          <w:szCs w:val="28"/>
        </w:rPr>
      </w:pPr>
      <w:r w:rsidRPr="00FB5541">
        <w:rPr>
          <w:sz w:val="28"/>
          <w:szCs w:val="28"/>
        </w:rPr>
        <w:t>1.2. Средства гарантийного фонда размещаются в Банке на следующих условиях:</w:t>
      </w:r>
    </w:p>
    <w:p w:rsidR="00FB5541" w:rsidRPr="00FB5541" w:rsidRDefault="00FB5541" w:rsidP="00FB5541">
      <w:pPr>
        <w:ind w:firstLine="567"/>
        <w:jc w:val="both"/>
        <w:rPr>
          <w:sz w:val="28"/>
          <w:szCs w:val="28"/>
        </w:rPr>
      </w:pPr>
      <w:r w:rsidRPr="00FB5541">
        <w:rPr>
          <w:sz w:val="28"/>
          <w:szCs w:val="28"/>
        </w:rPr>
        <w:t>- срок 1 (один) год;</w:t>
      </w:r>
    </w:p>
    <w:p w:rsidR="00FB5541" w:rsidRPr="00FB5541" w:rsidRDefault="00FB5541" w:rsidP="00FB5541">
      <w:pPr>
        <w:ind w:firstLine="567"/>
        <w:jc w:val="both"/>
        <w:rPr>
          <w:sz w:val="28"/>
          <w:szCs w:val="28"/>
        </w:rPr>
      </w:pPr>
      <w:r w:rsidRPr="00FB5541">
        <w:rPr>
          <w:sz w:val="28"/>
          <w:szCs w:val="28"/>
        </w:rPr>
        <w:t xml:space="preserve">- ставка по банковскому вкладу (депозиту) ______% </w:t>
      </w:r>
      <w:proofErr w:type="gramStart"/>
      <w:r w:rsidRPr="00FB5541">
        <w:rPr>
          <w:sz w:val="28"/>
          <w:szCs w:val="28"/>
        </w:rPr>
        <w:t>годовых</w:t>
      </w:r>
      <w:proofErr w:type="gramEnd"/>
      <w:r w:rsidRPr="00FB5541">
        <w:rPr>
          <w:sz w:val="28"/>
          <w:szCs w:val="28"/>
        </w:rPr>
        <w:t>, начисляемая ежемесячно;</w:t>
      </w:r>
    </w:p>
    <w:p w:rsidR="00FB5541" w:rsidRPr="00FB5541" w:rsidRDefault="00FB5541" w:rsidP="00FB5541">
      <w:pPr>
        <w:ind w:firstLine="567"/>
        <w:jc w:val="both"/>
        <w:rPr>
          <w:sz w:val="28"/>
          <w:szCs w:val="28"/>
        </w:rPr>
      </w:pPr>
      <w:r w:rsidRPr="00FB5541">
        <w:rPr>
          <w:sz w:val="28"/>
          <w:szCs w:val="28"/>
        </w:rPr>
        <w:t xml:space="preserve">- возможность безусловного изъятия вклада (депозита) или его части, размещенного в Банке, без потери доходности в срок не позднее 10 (десяти) рабочих дней </w:t>
      </w:r>
      <w:proofErr w:type="gramStart"/>
      <w:r w:rsidRPr="00FB5541">
        <w:rPr>
          <w:sz w:val="28"/>
          <w:szCs w:val="28"/>
        </w:rPr>
        <w:t>с даты получения</w:t>
      </w:r>
      <w:proofErr w:type="gramEnd"/>
      <w:r w:rsidRPr="00FB5541">
        <w:rPr>
          <w:sz w:val="28"/>
          <w:szCs w:val="28"/>
        </w:rPr>
        <w:t xml:space="preserve"> Банком уведомления Фонда;</w:t>
      </w:r>
    </w:p>
    <w:p w:rsidR="00FB5541" w:rsidRPr="00FB5541" w:rsidRDefault="00FB5541" w:rsidP="00FB5541">
      <w:pPr>
        <w:ind w:firstLine="567"/>
        <w:jc w:val="both"/>
        <w:rPr>
          <w:sz w:val="28"/>
          <w:szCs w:val="28"/>
        </w:rPr>
      </w:pPr>
      <w:r w:rsidRPr="00FB5541">
        <w:rPr>
          <w:sz w:val="28"/>
          <w:szCs w:val="28"/>
        </w:rPr>
        <w:t>- тарифы за обслуживание не взимаются.</w:t>
      </w:r>
    </w:p>
    <w:p w:rsidR="00FB5541" w:rsidRPr="00FB5541" w:rsidRDefault="00FB5541" w:rsidP="00FB5541">
      <w:pPr>
        <w:ind w:firstLine="567"/>
        <w:jc w:val="both"/>
        <w:rPr>
          <w:sz w:val="28"/>
          <w:szCs w:val="28"/>
        </w:rPr>
      </w:pPr>
      <w:r w:rsidRPr="00FB5541">
        <w:rPr>
          <w:sz w:val="28"/>
          <w:szCs w:val="28"/>
        </w:rPr>
        <w:t>1.3. Размер средств гарантийного фонда, подлежащих размещению, составляет ______ рублей _____ копеек.</w:t>
      </w:r>
    </w:p>
    <w:p w:rsidR="00FB5541" w:rsidRPr="00FB5541" w:rsidRDefault="00FB5541" w:rsidP="00FB5541">
      <w:pPr>
        <w:ind w:firstLine="567"/>
        <w:jc w:val="both"/>
        <w:rPr>
          <w:sz w:val="28"/>
          <w:szCs w:val="28"/>
        </w:rPr>
      </w:pPr>
    </w:p>
    <w:p w:rsidR="00FB5541" w:rsidRPr="00FB5541" w:rsidRDefault="00FB5541" w:rsidP="00FB5541">
      <w:pPr>
        <w:numPr>
          <w:ilvl w:val="0"/>
          <w:numId w:val="2"/>
        </w:numPr>
        <w:spacing w:after="200" w:line="276" w:lineRule="auto"/>
        <w:contextualSpacing/>
        <w:jc w:val="center"/>
        <w:rPr>
          <w:b/>
          <w:sz w:val="28"/>
          <w:szCs w:val="28"/>
        </w:rPr>
      </w:pPr>
      <w:r w:rsidRPr="00FB5541">
        <w:rPr>
          <w:b/>
          <w:sz w:val="28"/>
          <w:szCs w:val="28"/>
        </w:rPr>
        <w:t>Права и обязанности Сторон</w:t>
      </w:r>
    </w:p>
    <w:p w:rsidR="00FB5541" w:rsidRPr="00FB5541" w:rsidRDefault="00FB5541" w:rsidP="00FB5541">
      <w:pPr>
        <w:widowControl w:val="0"/>
        <w:ind w:firstLine="567"/>
        <w:jc w:val="both"/>
        <w:rPr>
          <w:bCs/>
          <w:sz w:val="28"/>
          <w:szCs w:val="28"/>
        </w:rPr>
      </w:pPr>
      <w:r w:rsidRPr="00FB5541">
        <w:rPr>
          <w:sz w:val="28"/>
          <w:szCs w:val="28"/>
        </w:rPr>
        <w:t>2.1. Банк</w:t>
      </w:r>
      <w:r w:rsidRPr="00FB5541">
        <w:rPr>
          <w:bCs/>
          <w:sz w:val="28"/>
          <w:szCs w:val="28"/>
        </w:rPr>
        <w:t xml:space="preserve"> в соответствии с настоящим Договором обязуется:</w:t>
      </w:r>
    </w:p>
    <w:p w:rsidR="00FB5541" w:rsidRPr="00FB5541" w:rsidRDefault="00FB5541" w:rsidP="00FB5541">
      <w:pPr>
        <w:widowControl w:val="0"/>
        <w:ind w:firstLine="567"/>
        <w:jc w:val="both"/>
        <w:rPr>
          <w:sz w:val="28"/>
          <w:szCs w:val="28"/>
        </w:rPr>
      </w:pPr>
      <w:r w:rsidRPr="00FB5541">
        <w:rPr>
          <w:bCs/>
          <w:sz w:val="28"/>
          <w:szCs w:val="28"/>
        </w:rPr>
        <w:t xml:space="preserve">2.1.1. </w:t>
      </w:r>
      <w:r w:rsidRPr="00FB5541">
        <w:rPr>
          <w:sz w:val="28"/>
          <w:szCs w:val="28"/>
        </w:rPr>
        <w:t>Заключить договор</w:t>
      </w:r>
      <w:r w:rsidRPr="00FB5541">
        <w:rPr>
          <w:bCs/>
          <w:sz w:val="28"/>
          <w:szCs w:val="28"/>
        </w:rPr>
        <w:t xml:space="preserve"> </w:t>
      </w:r>
      <w:r w:rsidRPr="00FB5541">
        <w:rPr>
          <w:sz w:val="28"/>
          <w:szCs w:val="28"/>
        </w:rPr>
        <w:t>банковского вклада (депозита) с Фондом, содержащий условия пункта 1.2 настоящего Договора, условия о способе размещения и размере средств гарантийного фонда.</w:t>
      </w:r>
    </w:p>
    <w:p w:rsidR="00FB5541" w:rsidRPr="00FB5541" w:rsidRDefault="00FB5541" w:rsidP="00FB5541">
      <w:pPr>
        <w:widowControl w:val="0"/>
        <w:ind w:firstLine="567"/>
        <w:jc w:val="both"/>
        <w:rPr>
          <w:sz w:val="28"/>
          <w:szCs w:val="28"/>
        </w:rPr>
      </w:pPr>
      <w:r w:rsidRPr="00FB5541">
        <w:rPr>
          <w:bCs/>
          <w:sz w:val="28"/>
          <w:szCs w:val="28"/>
        </w:rPr>
        <w:t xml:space="preserve">2.1.2. </w:t>
      </w:r>
      <w:r w:rsidRPr="00FB5541">
        <w:rPr>
          <w:sz w:val="28"/>
          <w:szCs w:val="28"/>
        </w:rPr>
        <w:t>Открыть счет Фонду в валюте Российской Федерации не позднее рабочего дня, следующего за днем предоставления Фондом всех необходимых документов, для последующего зачисления на них и учета денежных средств гарантийного фонда.</w:t>
      </w:r>
    </w:p>
    <w:p w:rsidR="00FB5541" w:rsidRPr="00FB5541" w:rsidRDefault="00FB5541" w:rsidP="00FB5541">
      <w:pPr>
        <w:widowControl w:val="0"/>
        <w:ind w:firstLine="567"/>
        <w:jc w:val="both"/>
        <w:rPr>
          <w:bCs/>
          <w:sz w:val="28"/>
          <w:szCs w:val="28"/>
        </w:rPr>
      </w:pPr>
      <w:r w:rsidRPr="00FB5541">
        <w:rPr>
          <w:sz w:val="28"/>
          <w:szCs w:val="28"/>
        </w:rPr>
        <w:t xml:space="preserve">2.1.3. </w:t>
      </w:r>
      <w:r w:rsidRPr="00FB5541">
        <w:rPr>
          <w:bCs/>
          <w:sz w:val="28"/>
          <w:szCs w:val="28"/>
        </w:rPr>
        <w:t xml:space="preserve">Начислять проценты на остаток денежных средств по счету Фонда, исходя из размера среднедневного остатка сложившегося по счету за отчетный месяц и определяемого в соответствии с договором </w:t>
      </w:r>
      <w:r w:rsidRPr="00FB5541">
        <w:rPr>
          <w:sz w:val="28"/>
          <w:szCs w:val="28"/>
        </w:rPr>
        <w:t xml:space="preserve">банковского вклада (депозита) </w:t>
      </w:r>
      <w:r w:rsidRPr="00FB5541">
        <w:rPr>
          <w:sz w:val="28"/>
          <w:szCs w:val="28"/>
        </w:rPr>
        <w:lastRenderedPageBreak/>
        <w:t>путем перечисления на счет</w:t>
      </w:r>
      <w:r w:rsidRPr="00FB5541">
        <w:rPr>
          <w:sz w:val="28"/>
        </w:rPr>
        <w:t xml:space="preserve"> </w:t>
      </w:r>
      <w:r w:rsidRPr="00FB5541">
        <w:rPr>
          <w:sz w:val="28"/>
          <w:szCs w:val="28"/>
        </w:rPr>
        <w:t>банковского вклада (депозита)</w:t>
      </w:r>
      <w:r w:rsidRPr="00FB5541">
        <w:rPr>
          <w:bCs/>
          <w:sz w:val="28"/>
          <w:szCs w:val="28"/>
        </w:rPr>
        <w:t>.</w:t>
      </w:r>
    </w:p>
    <w:p w:rsidR="00FB5541" w:rsidRPr="00FB5541" w:rsidRDefault="00FB5541" w:rsidP="00FB5541">
      <w:pPr>
        <w:widowControl w:val="0"/>
        <w:ind w:firstLine="567"/>
        <w:jc w:val="both"/>
        <w:rPr>
          <w:bCs/>
          <w:sz w:val="28"/>
          <w:szCs w:val="28"/>
        </w:rPr>
      </w:pPr>
      <w:r w:rsidRPr="00FB5541">
        <w:rPr>
          <w:bCs/>
          <w:sz w:val="28"/>
          <w:szCs w:val="28"/>
        </w:rPr>
        <w:t>2.1.4. Заключить договор банковского вклада (депозита) с условием досрочного расторжения без пересчета начисленных на момент такого расторжения процентов по вкладу (депозиту).</w:t>
      </w:r>
    </w:p>
    <w:p w:rsidR="00FB5541" w:rsidRPr="00FB5541" w:rsidRDefault="00FB5541" w:rsidP="00FB5541">
      <w:pPr>
        <w:widowControl w:val="0"/>
        <w:ind w:firstLine="567"/>
        <w:jc w:val="both"/>
        <w:rPr>
          <w:sz w:val="28"/>
          <w:szCs w:val="28"/>
        </w:rPr>
      </w:pPr>
      <w:r w:rsidRPr="00FB5541">
        <w:rPr>
          <w:sz w:val="28"/>
          <w:szCs w:val="28"/>
        </w:rPr>
        <w:t>2.1.5. Банк обязуется в течение всего срока действия договора соответствовать требованиям, установленным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FB5541" w:rsidRPr="00FB5541" w:rsidRDefault="00FB5541" w:rsidP="00FB5541">
      <w:pPr>
        <w:widowControl w:val="0"/>
        <w:ind w:firstLine="567"/>
        <w:jc w:val="both"/>
        <w:rPr>
          <w:bCs/>
          <w:sz w:val="28"/>
          <w:szCs w:val="28"/>
        </w:rPr>
      </w:pPr>
      <w:r w:rsidRPr="00FB5541">
        <w:rPr>
          <w:bCs/>
          <w:sz w:val="28"/>
          <w:szCs w:val="28"/>
        </w:rPr>
        <w:t>2.1.6. Банк в течение 5 (пяти) рабочих дней со дня расторжения договора на размещение средств гарантийного фонда во вкладах (депозитах) обязан перечислить сумму денежных средств, размещенных на депозите, и сумму начисленных по вкладу (депозиту) процентов на лицевой счет Фонда.</w:t>
      </w:r>
    </w:p>
    <w:p w:rsidR="00FB5541" w:rsidRPr="00FB5541" w:rsidRDefault="00FB5541" w:rsidP="00FB5541">
      <w:pPr>
        <w:widowControl w:val="0"/>
        <w:ind w:firstLine="567"/>
        <w:jc w:val="both"/>
        <w:rPr>
          <w:bCs/>
          <w:sz w:val="28"/>
          <w:szCs w:val="28"/>
        </w:rPr>
      </w:pPr>
      <w:r w:rsidRPr="00FB5541">
        <w:rPr>
          <w:bCs/>
          <w:sz w:val="28"/>
          <w:szCs w:val="28"/>
        </w:rPr>
        <w:t>При отказе Банка от добровольного возврата указанных средств в установленные сроки эти средства взыскиваются в судебном порядке.</w:t>
      </w:r>
    </w:p>
    <w:p w:rsidR="00FB5541" w:rsidRPr="00FB5541" w:rsidRDefault="00FB5541" w:rsidP="00FB5541">
      <w:pPr>
        <w:widowControl w:val="0"/>
        <w:ind w:firstLine="567"/>
        <w:jc w:val="both"/>
        <w:rPr>
          <w:bCs/>
          <w:sz w:val="28"/>
          <w:szCs w:val="28"/>
        </w:rPr>
      </w:pPr>
      <w:r w:rsidRPr="00FB5541">
        <w:rPr>
          <w:bCs/>
          <w:sz w:val="28"/>
          <w:szCs w:val="28"/>
        </w:rPr>
        <w:t>2.2. Фонд в соответствии с настоящим Договором обязуется:</w:t>
      </w:r>
    </w:p>
    <w:p w:rsidR="00FB5541" w:rsidRPr="00FB5541" w:rsidRDefault="00FB5541" w:rsidP="00FB5541">
      <w:pPr>
        <w:widowControl w:val="0"/>
        <w:ind w:firstLine="567"/>
        <w:jc w:val="both"/>
        <w:rPr>
          <w:sz w:val="28"/>
          <w:szCs w:val="28"/>
        </w:rPr>
      </w:pPr>
      <w:r w:rsidRPr="00FB5541">
        <w:rPr>
          <w:sz w:val="28"/>
          <w:szCs w:val="28"/>
        </w:rPr>
        <w:t>2.2.1. Заключить договор</w:t>
      </w:r>
      <w:r w:rsidRPr="00FB5541">
        <w:rPr>
          <w:bCs/>
          <w:sz w:val="28"/>
          <w:szCs w:val="28"/>
        </w:rPr>
        <w:t xml:space="preserve"> </w:t>
      </w:r>
      <w:r w:rsidRPr="00FB5541">
        <w:rPr>
          <w:sz w:val="28"/>
          <w:szCs w:val="28"/>
        </w:rPr>
        <w:t xml:space="preserve">банковского вклада (депозита) </w:t>
      </w:r>
      <w:r w:rsidRPr="00FB5541">
        <w:rPr>
          <w:bCs/>
          <w:sz w:val="28"/>
          <w:szCs w:val="28"/>
        </w:rPr>
        <w:t>на условиях, согласованных Фондом</w:t>
      </w:r>
      <w:r w:rsidRPr="00FB5541">
        <w:rPr>
          <w:sz w:val="28"/>
          <w:szCs w:val="28"/>
        </w:rPr>
        <w:t>.</w:t>
      </w:r>
    </w:p>
    <w:p w:rsidR="00FB5541" w:rsidRPr="00FB5541" w:rsidRDefault="00FB5541" w:rsidP="00FB5541">
      <w:pPr>
        <w:widowControl w:val="0"/>
        <w:ind w:firstLine="567"/>
        <w:jc w:val="both"/>
        <w:rPr>
          <w:sz w:val="28"/>
          <w:szCs w:val="28"/>
        </w:rPr>
      </w:pPr>
      <w:r w:rsidRPr="00FB5541">
        <w:rPr>
          <w:sz w:val="28"/>
          <w:szCs w:val="28"/>
        </w:rPr>
        <w:t>2.2.2. Обеспечить своевременное перечисление средств гарантийного фонда, в размере указанном в пункте 1.3 настоящего Договора, на открытый счет Фонда.</w:t>
      </w:r>
    </w:p>
    <w:p w:rsidR="00FB5541" w:rsidRPr="00FB5541" w:rsidRDefault="00FB5541" w:rsidP="00FB5541">
      <w:pPr>
        <w:widowControl w:val="0"/>
        <w:ind w:firstLine="567"/>
        <w:jc w:val="both"/>
        <w:rPr>
          <w:sz w:val="28"/>
          <w:szCs w:val="28"/>
        </w:rPr>
      </w:pPr>
      <w:r w:rsidRPr="00FB5541">
        <w:rPr>
          <w:sz w:val="28"/>
          <w:szCs w:val="28"/>
        </w:rPr>
        <w:t>2.3. Фонд вправе отказаться от исполнения Договора в одностороннем порядке в случаях:</w:t>
      </w:r>
    </w:p>
    <w:p w:rsidR="00FB5541" w:rsidRPr="00FB5541" w:rsidRDefault="00FB5541" w:rsidP="00FB5541">
      <w:pPr>
        <w:widowControl w:val="0"/>
        <w:ind w:firstLine="567"/>
        <w:jc w:val="both"/>
        <w:rPr>
          <w:sz w:val="28"/>
          <w:szCs w:val="28"/>
        </w:rPr>
      </w:pPr>
      <w:r w:rsidRPr="00FB5541">
        <w:rPr>
          <w:sz w:val="28"/>
          <w:szCs w:val="28"/>
        </w:rPr>
        <w:t>- ненадлежащего исполнения Банком настоящего Договора;</w:t>
      </w:r>
    </w:p>
    <w:p w:rsidR="00FB5541" w:rsidRPr="00FB5541" w:rsidRDefault="00FB5541" w:rsidP="00FB5541">
      <w:pPr>
        <w:widowControl w:val="0"/>
        <w:ind w:firstLine="567"/>
        <w:jc w:val="both"/>
        <w:rPr>
          <w:sz w:val="28"/>
          <w:szCs w:val="28"/>
        </w:rPr>
      </w:pPr>
      <w:r w:rsidRPr="00FB5541">
        <w:rPr>
          <w:sz w:val="28"/>
          <w:szCs w:val="28"/>
        </w:rPr>
        <w:t>- неисполнения Банком обязательства по заключению договора</w:t>
      </w:r>
      <w:r w:rsidRPr="00FB5541">
        <w:rPr>
          <w:bCs/>
          <w:sz w:val="28"/>
          <w:szCs w:val="28"/>
        </w:rPr>
        <w:t xml:space="preserve"> </w:t>
      </w:r>
      <w:r w:rsidRPr="00FB5541">
        <w:rPr>
          <w:sz w:val="28"/>
          <w:szCs w:val="28"/>
        </w:rPr>
        <w:t xml:space="preserve">банковского вклада (депозита) </w:t>
      </w:r>
      <w:r w:rsidRPr="00FB5541">
        <w:rPr>
          <w:bCs/>
          <w:sz w:val="28"/>
          <w:szCs w:val="28"/>
        </w:rPr>
        <w:t>на условиях, согласованных Фондом</w:t>
      </w:r>
      <w:r w:rsidRPr="00FB5541">
        <w:rPr>
          <w:sz w:val="28"/>
          <w:szCs w:val="28"/>
        </w:rPr>
        <w:t>.</w:t>
      </w:r>
    </w:p>
    <w:p w:rsidR="00FB5541" w:rsidRPr="00FB5541" w:rsidRDefault="00FB5541" w:rsidP="00FB5541">
      <w:pPr>
        <w:widowControl w:val="0"/>
        <w:ind w:firstLine="567"/>
        <w:jc w:val="both"/>
        <w:rPr>
          <w:sz w:val="28"/>
          <w:szCs w:val="28"/>
        </w:rPr>
      </w:pPr>
      <w:r w:rsidRPr="00FB5541">
        <w:rPr>
          <w:sz w:val="28"/>
          <w:szCs w:val="28"/>
        </w:rPr>
        <w:t>- неисполнения Банком обязательств по своевременному возврату сумм депозитов и уплаты начисленных процентов на суммы депозитов по договору банковского вклада (депозита).</w:t>
      </w:r>
    </w:p>
    <w:p w:rsidR="00FB5541" w:rsidRPr="00FB5541" w:rsidRDefault="00FB5541" w:rsidP="00FB5541">
      <w:pPr>
        <w:ind w:firstLine="567"/>
        <w:jc w:val="both"/>
        <w:rPr>
          <w:sz w:val="28"/>
          <w:szCs w:val="28"/>
        </w:rPr>
      </w:pPr>
      <w:r w:rsidRPr="00FB5541">
        <w:rPr>
          <w:sz w:val="28"/>
          <w:szCs w:val="28"/>
        </w:rPr>
        <w:t>2.4. Стороны обязуются сохранять конфиденциальность информации, полученной в процессе исполнения обязательств по настоящему Договору.</w:t>
      </w:r>
    </w:p>
    <w:p w:rsidR="00FB5541" w:rsidRPr="00FB5541" w:rsidRDefault="00FB5541" w:rsidP="00FB5541">
      <w:pPr>
        <w:ind w:firstLine="567"/>
        <w:jc w:val="both"/>
        <w:rPr>
          <w:b/>
          <w:sz w:val="28"/>
          <w:szCs w:val="28"/>
        </w:rPr>
      </w:pPr>
    </w:p>
    <w:p w:rsidR="00FB5541" w:rsidRPr="00FB5541" w:rsidRDefault="00FB5541" w:rsidP="00FB5541">
      <w:pPr>
        <w:numPr>
          <w:ilvl w:val="0"/>
          <w:numId w:val="2"/>
        </w:numPr>
        <w:spacing w:after="200" w:line="276" w:lineRule="auto"/>
        <w:contextualSpacing/>
        <w:jc w:val="center"/>
        <w:rPr>
          <w:b/>
          <w:sz w:val="28"/>
          <w:szCs w:val="28"/>
        </w:rPr>
      </w:pPr>
      <w:r w:rsidRPr="00FB5541">
        <w:rPr>
          <w:b/>
          <w:sz w:val="28"/>
          <w:szCs w:val="28"/>
        </w:rPr>
        <w:t>Срок действия Договора.</w:t>
      </w:r>
    </w:p>
    <w:p w:rsidR="00FB5541" w:rsidRPr="00FB5541" w:rsidRDefault="00FB5541" w:rsidP="00FB5541">
      <w:pPr>
        <w:ind w:firstLine="567"/>
        <w:jc w:val="both"/>
        <w:rPr>
          <w:sz w:val="28"/>
          <w:szCs w:val="28"/>
        </w:rPr>
      </w:pPr>
      <w:r w:rsidRPr="00FB5541">
        <w:rPr>
          <w:sz w:val="28"/>
          <w:szCs w:val="28"/>
        </w:rPr>
        <w:t>3.1. Настоящий Договор вступает в силу с момента его подписания Сторонами и действует по «___» __________201_ года.</w:t>
      </w:r>
    </w:p>
    <w:p w:rsidR="00FB5541" w:rsidRPr="00FB5541" w:rsidRDefault="00FB5541" w:rsidP="00FB5541">
      <w:pPr>
        <w:ind w:firstLine="567"/>
        <w:jc w:val="center"/>
        <w:rPr>
          <w:sz w:val="28"/>
          <w:szCs w:val="28"/>
        </w:rPr>
      </w:pPr>
    </w:p>
    <w:p w:rsidR="00FB5541" w:rsidRPr="00FB5541" w:rsidRDefault="00FB5541" w:rsidP="00FB5541">
      <w:pPr>
        <w:numPr>
          <w:ilvl w:val="0"/>
          <w:numId w:val="2"/>
        </w:numPr>
        <w:spacing w:after="200" w:line="276" w:lineRule="auto"/>
        <w:contextualSpacing/>
        <w:jc w:val="center"/>
        <w:rPr>
          <w:b/>
          <w:sz w:val="28"/>
          <w:szCs w:val="28"/>
        </w:rPr>
      </w:pPr>
      <w:r w:rsidRPr="00FB5541">
        <w:rPr>
          <w:b/>
          <w:sz w:val="28"/>
          <w:szCs w:val="28"/>
        </w:rPr>
        <w:t>Ответственность Сторон.</w:t>
      </w:r>
    </w:p>
    <w:p w:rsidR="00FB5541" w:rsidRPr="00FB5541" w:rsidRDefault="00FB5541" w:rsidP="00FB5541">
      <w:pPr>
        <w:widowControl w:val="0"/>
        <w:ind w:firstLine="567"/>
        <w:jc w:val="both"/>
        <w:rPr>
          <w:sz w:val="28"/>
          <w:szCs w:val="28"/>
        </w:rPr>
      </w:pPr>
      <w:r w:rsidRPr="00FB5541">
        <w:rPr>
          <w:sz w:val="28"/>
          <w:szCs w:val="28"/>
        </w:rPr>
        <w:t>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B5541" w:rsidRPr="00FB5541" w:rsidRDefault="00FB5541" w:rsidP="00FB5541">
      <w:pPr>
        <w:widowControl w:val="0"/>
        <w:ind w:firstLine="567"/>
        <w:jc w:val="both"/>
        <w:rPr>
          <w:sz w:val="28"/>
          <w:szCs w:val="28"/>
        </w:rPr>
      </w:pPr>
      <w:r w:rsidRPr="00FB5541">
        <w:rPr>
          <w:sz w:val="28"/>
          <w:szCs w:val="28"/>
        </w:rPr>
        <w:t>4.2. При неисполнении Банком обязательств по настоящему Договору Банк выплачивает Фонду за каждый день просрочки исполнения обязательства неустойку в размере действующей на день уплаты неустойки ключевой ставки Банка России.</w:t>
      </w:r>
    </w:p>
    <w:p w:rsidR="00FB5541" w:rsidRPr="00FB5541" w:rsidRDefault="00FB5541" w:rsidP="00FB5541">
      <w:pPr>
        <w:widowControl w:val="0"/>
        <w:ind w:firstLine="567"/>
        <w:jc w:val="both"/>
        <w:rPr>
          <w:sz w:val="28"/>
          <w:szCs w:val="28"/>
        </w:rPr>
      </w:pPr>
      <w:r w:rsidRPr="00FB5541">
        <w:rPr>
          <w:sz w:val="28"/>
          <w:szCs w:val="28"/>
        </w:rPr>
        <w:t>4.3. Уплата неустойки не освобождает Стороны от выполнения своих обязательств по настоящему Договору.</w:t>
      </w:r>
    </w:p>
    <w:p w:rsidR="00FB5541" w:rsidRPr="00FB5541" w:rsidRDefault="00FB5541" w:rsidP="00FB5541">
      <w:pPr>
        <w:widowControl w:val="0"/>
        <w:numPr>
          <w:ilvl w:val="0"/>
          <w:numId w:val="2"/>
        </w:numPr>
        <w:spacing w:after="200" w:line="276" w:lineRule="auto"/>
        <w:jc w:val="center"/>
        <w:outlineLvl w:val="0"/>
        <w:rPr>
          <w:b/>
          <w:bCs/>
          <w:kern w:val="32"/>
          <w:sz w:val="28"/>
          <w:szCs w:val="28"/>
        </w:rPr>
      </w:pPr>
      <w:r w:rsidRPr="00FB5541">
        <w:rPr>
          <w:b/>
          <w:bCs/>
          <w:kern w:val="32"/>
          <w:sz w:val="28"/>
          <w:szCs w:val="28"/>
        </w:rPr>
        <w:t>Обстоятельства непреодолимой силы (форс-мажор).</w:t>
      </w:r>
    </w:p>
    <w:p w:rsidR="00FB5541" w:rsidRPr="00FB5541" w:rsidRDefault="00FB5541" w:rsidP="00FB5541">
      <w:pPr>
        <w:ind w:left="927"/>
        <w:contextualSpacing/>
      </w:pPr>
    </w:p>
    <w:p w:rsidR="00FB5541" w:rsidRPr="00FB5541" w:rsidRDefault="00FB5541" w:rsidP="00FB5541">
      <w:pPr>
        <w:ind w:firstLine="567"/>
        <w:jc w:val="both"/>
        <w:rPr>
          <w:sz w:val="28"/>
          <w:szCs w:val="28"/>
        </w:rPr>
      </w:pPr>
      <w:r w:rsidRPr="00FB5541">
        <w:rPr>
          <w:sz w:val="28"/>
          <w:szCs w:val="28"/>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FB5541">
        <w:rPr>
          <w:sz w:val="28"/>
          <w:szCs w:val="28"/>
        </w:rPr>
        <w:t>ств чр</w:t>
      </w:r>
      <w:proofErr w:type="gramEnd"/>
      <w:r w:rsidRPr="00FB5541">
        <w:rPr>
          <w:sz w:val="28"/>
          <w:szCs w:val="28"/>
        </w:rPr>
        <w:t>езвычайного характера, которые Стороны не могли предвидеть или предотвратить.</w:t>
      </w:r>
    </w:p>
    <w:p w:rsidR="00FB5541" w:rsidRPr="00FB5541" w:rsidRDefault="00FB5541" w:rsidP="00FB5541">
      <w:pPr>
        <w:ind w:firstLine="567"/>
        <w:jc w:val="both"/>
        <w:rPr>
          <w:sz w:val="28"/>
          <w:szCs w:val="28"/>
        </w:rPr>
      </w:pPr>
      <w:r w:rsidRPr="00FB5541">
        <w:rPr>
          <w:sz w:val="28"/>
          <w:szCs w:val="28"/>
        </w:rPr>
        <w:t>5.2. При наступлении обстоятельств, указанных в пункте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Наступление указанных обстоятельств должно иметь письменное подтверждение от Торгово-Промышленной Палаты Республики Башкортостан.</w:t>
      </w:r>
    </w:p>
    <w:p w:rsidR="00FB5541" w:rsidRPr="00FB5541" w:rsidRDefault="00FB5541" w:rsidP="00FB5541">
      <w:pPr>
        <w:ind w:firstLine="567"/>
        <w:jc w:val="both"/>
        <w:rPr>
          <w:sz w:val="28"/>
          <w:szCs w:val="28"/>
        </w:rPr>
      </w:pPr>
      <w:r w:rsidRPr="00FB5541">
        <w:rPr>
          <w:sz w:val="28"/>
          <w:szCs w:val="28"/>
        </w:rPr>
        <w:t>5.3. Если Сторона в 5-дневный срок не направит или несвоевременно направит извещение, предусмотренное в пункте 5.2 настоящего Договора, то она не может ссылаться на данные обстоятельства, как основания для неисполнения своих обязательств.</w:t>
      </w:r>
    </w:p>
    <w:p w:rsidR="00FB5541" w:rsidRPr="00FB5541" w:rsidRDefault="00FB5541" w:rsidP="00FB5541">
      <w:pPr>
        <w:ind w:firstLine="567"/>
        <w:jc w:val="both"/>
        <w:rPr>
          <w:sz w:val="28"/>
          <w:szCs w:val="28"/>
        </w:rPr>
      </w:pPr>
      <w:r w:rsidRPr="00FB5541">
        <w:rPr>
          <w:sz w:val="28"/>
          <w:szCs w:val="28"/>
        </w:rPr>
        <w:t>5.4. В случае наступления обстоятельств, предусмотренных в пункте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FB5541" w:rsidRPr="00FB5541" w:rsidRDefault="00FB5541" w:rsidP="00FB5541">
      <w:pPr>
        <w:ind w:firstLine="567"/>
        <w:jc w:val="both"/>
        <w:rPr>
          <w:sz w:val="28"/>
          <w:szCs w:val="28"/>
        </w:rPr>
      </w:pPr>
      <w:r w:rsidRPr="00FB5541">
        <w:rPr>
          <w:sz w:val="28"/>
          <w:szCs w:val="28"/>
        </w:rPr>
        <w:t>5.5. Если наступление обстоятельств, предусмотренных в пункте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FB5541" w:rsidRPr="00FB5541" w:rsidRDefault="00FB5541" w:rsidP="00FB5541">
      <w:pPr>
        <w:rPr>
          <w:sz w:val="28"/>
        </w:rPr>
      </w:pPr>
    </w:p>
    <w:p w:rsidR="00FB5541" w:rsidRPr="00FB5541" w:rsidRDefault="00FB5541" w:rsidP="00FB5541">
      <w:pPr>
        <w:numPr>
          <w:ilvl w:val="0"/>
          <w:numId w:val="2"/>
        </w:numPr>
        <w:spacing w:after="200" w:line="276" w:lineRule="auto"/>
        <w:contextualSpacing/>
        <w:jc w:val="center"/>
        <w:rPr>
          <w:b/>
          <w:sz w:val="28"/>
          <w:szCs w:val="28"/>
        </w:rPr>
      </w:pPr>
      <w:r w:rsidRPr="00FB5541">
        <w:rPr>
          <w:b/>
          <w:sz w:val="28"/>
          <w:szCs w:val="28"/>
        </w:rPr>
        <w:t xml:space="preserve">Прочие условия </w:t>
      </w:r>
    </w:p>
    <w:p w:rsidR="00FB5541" w:rsidRPr="00FB5541" w:rsidRDefault="00FB5541" w:rsidP="00FB5541">
      <w:pPr>
        <w:tabs>
          <w:tab w:val="left" w:pos="3686"/>
        </w:tabs>
        <w:ind w:firstLine="567"/>
        <w:jc w:val="both"/>
        <w:rPr>
          <w:sz w:val="28"/>
          <w:szCs w:val="28"/>
        </w:rPr>
      </w:pPr>
      <w:r w:rsidRPr="00FB5541">
        <w:rPr>
          <w:sz w:val="28"/>
          <w:szCs w:val="28"/>
        </w:rPr>
        <w:t>6.1. Настоящий Договор составлен в двух подлинных экземплярах, имеющих одинаковую юридическую силу, по одному экземпляру для каждой из Сторон.</w:t>
      </w:r>
    </w:p>
    <w:p w:rsidR="00FB5541" w:rsidRPr="00FB5541" w:rsidRDefault="00FB5541" w:rsidP="00FB5541">
      <w:pPr>
        <w:ind w:firstLine="567"/>
        <w:jc w:val="both"/>
        <w:rPr>
          <w:sz w:val="28"/>
          <w:szCs w:val="28"/>
        </w:rPr>
      </w:pPr>
      <w:r w:rsidRPr="00FB5541">
        <w:rPr>
          <w:sz w:val="28"/>
          <w:szCs w:val="28"/>
        </w:rPr>
        <w:t>6.2. Расторжение настоящего Договора может быть осуществлено по соглашению Сторон или решению суда по основаниям, предусмотренным законодательством.</w:t>
      </w:r>
    </w:p>
    <w:p w:rsidR="00FB5541" w:rsidRPr="00FB5541" w:rsidRDefault="00FB5541" w:rsidP="00FB5541">
      <w:pPr>
        <w:ind w:firstLine="567"/>
        <w:jc w:val="both"/>
        <w:rPr>
          <w:sz w:val="28"/>
          <w:szCs w:val="28"/>
        </w:rPr>
      </w:pPr>
      <w:r w:rsidRPr="00FB5541">
        <w:rPr>
          <w:sz w:val="28"/>
          <w:szCs w:val="28"/>
        </w:rPr>
        <w:t>6.3. Споры по вопросам, возникающим при исполнении настоящего Договора, не нашедшие разрешения по обоюдному согласию, разрешаются в Арбитражном суде Республики Башкортостан в соответствии с законодательством.</w:t>
      </w:r>
    </w:p>
    <w:p w:rsidR="00FB5541" w:rsidRPr="00FB5541" w:rsidRDefault="00FB5541" w:rsidP="00FB5541">
      <w:pPr>
        <w:ind w:firstLine="567"/>
        <w:jc w:val="both"/>
        <w:rPr>
          <w:sz w:val="28"/>
          <w:szCs w:val="28"/>
        </w:rPr>
      </w:pPr>
      <w:r w:rsidRPr="00FB5541">
        <w:rPr>
          <w:sz w:val="28"/>
          <w:szCs w:val="28"/>
        </w:rPr>
        <w:t>6.4. Все изменения, дополнения и приложения к настоящему Договору оформляются в письменной форме в соответствии с законодательством и подписываются обеими Сторонами.</w:t>
      </w:r>
    </w:p>
    <w:p w:rsidR="00FB5541" w:rsidRPr="00FB5541" w:rsidRDefault="00FB5541" w:rsidP="00FB5541">
      <w:pPr>
        <w:ind w:firstLine="567"/>
        <w:jc w:val="both"/>
        <w:rPr>
          <w:b/>
          <w:sz w:val="28"/>
          <w:szCs w:val="28"/>
        </w:rPr>
      </w:pPr>
    </w:p>
    <w:p w:rsidR="00FB5541" w:rsidRPr="00FB5541" w:rsidRDefault="00FB5541" w:rsidP="00FB5541">
      <w:pPr>
        <w:ind w:firstLine="567"/>
        <w:jc w:val="center"/>
        <w:rPr>
          <w:b/>
          <w:sz w:val="28"/>
          <w:szCs w:val="28"/>
        </w:rPr>
      </w:pPr>
      <w:r w:rsidRPr="00FB5541">
        <w:rPr>
          <w:b/>
          <w:sz w:val="28"/>
          <w:szCs w:val="28"/>
        </w:rPr>
        <w:t>7. Адреса, реквизиты и подписи Сторон:</w:t>
      </w:r>
    </w:p>
    <w:p w:rsidR="00FB5541" w:rsidRPr="00FB5541" w:rsidRDefault="00FB5541" w:rsidP="00FB5541">
      <w:pPr>
        <w:ind w:firstLine="567"/>
        <w:jc w:val="center"/>
        <w:rPr>
          <w:b/>
          <w:sz w:val="28"/>
          <w:szCs w:val="28"/>
        </w:rPr>
      </w:pPr>
    </w:p>
    <w:tbl>
      <w:tblPr>
        <w:tblW w:w="0" w:type="auto"/>
        <w:tblLook w:val="04A0" w:firstRow="1" w:lastRow="0" w:firstColumn="1" w:lastColumn="0" w:noHBand="0" w:noVBand="1"/>
      </w:tblPr>
      <w:tblGrid>
        <w:gridCol w:w="5069"/>
        <w:gridCol w:w="5068"/>
      </w:tblGrid>
      <w:tr w:rsidR="00FB5541" w:rsidRPr="00FB5541" w:rsidTr="00F4596F">
        <w:tc>
          <w:tcPr>
            <w:tcW w:w="5070" w:type="dxa"/>
            <w:hideMark/>
          </w:tcPr>
          <w:p w:rsidR="00FB5541" w:rsidRPr="00FB5541" w:rsidRDefault="00FB5541" w:rsidP="00FB5541">
            <w:pPr>
              <w:widowControl w:val="0"/>
              <w:autoSpaceDE w:val="0"/>
              <w:autoSpaceDN w:val="0"/>
              <w:adjustRightInd w:val="0"/>
              <w:ind w:firstLine="567"/>
              <w:rPr>
                <w:sz w:val="28"/>
                <w:szCs w:val="28"/>
              </w:rPr>
            </w:pPr>
            <w:r w:rsidRPr="00FB5541">
              <w:rPr>
                <w:sz w:val="28"/>
                <w:szCs w:val="28"/>
              </w:rPr>
              <w:t>Фонд:</w:t>
            </w:r>
          </w:p>
        </w:tc>
        <w:tc>
          <w:tcPr>
            <w:tcW w:w="5070" w:type="dxa"/>
            <w:hideMark/>
          </w:tcPr>
          <w:p w:rsidR="00FB5541" w:rsidRPr="00FB5541" w:rsidRDefault="00FB5541" w:rsidP="00FB5541">
            <w:pPr>
              <w:widowControl w:val="0"/>
              <w:autoSpaceDE w:val="0"/>
              <w:autoSpaceDN w:val="0"/>
              <w:adjustRightInd w:val="0"/>
              <w:ind w:firstLine="567"/>
              <w:jc w:val="both"/>
              <w:rPr>
                <w:sz w:val="28"/>
                <w:szCs w:val="28"/>
              </w:rPr>
            </w:pPr>
            <w:r w:rsidRPr="00FB5541">
              <w:rPr>
                <w:sz w:val="28"/>
                <w:szCs w:val="28"/>
              </w:rPr>
              <w:t>Банк:</w:t>
            </w:r>
          </w:p>
        </w:tc>
      </w:tr>
    </w:tbl>
    <w:p w:rsidR="00697D1C" w:rsidRDefault="00697D1C"/>
    <w:sectPr w:rsidR="00697D1C" w:rsidSect="00533245">
      <w:headerReference w:type="default" r:id="rId8"/>
      <w:footerReference w:type="even" r:id="rId9"/>
      <w:headerReference w:type="firs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9C" w:rsidRDefault="001A2B9C" w:rsidP="00533245">
      <w:r>
        <w:separator/>
      </w:r>
    </w:p>
  </w:endnote>
  <w:endnote w:type="continuationSeparator" w:id="0">
    <w:p w:rsidR="001A2B9C" w:rsidRDefault="001A2B9C" w:rsidP="0053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B6" w:rsidRDefault="001A2E64" w:rsidP="00306DC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37EB6" w:rsidRDefault="001A2B9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9C" w:rsidRDefault="001A2B9C" w:rsidP="00533245">
      <w:r>
        <w:separator/>
      </w:r>
    </w:p>
  </w:footnote>
  <w:footnote w:type="continuationSeparator" w:id="0">
    <w:p w:rsidR="001A2B9C" w:rsidRDefault="001A2B9C" w:rsidP="0053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B6" w:rsidRDefault="001A2E64">
    <w:pPr>
      <w:pStyle w:val="a8"/>
      <w:jc w:val="center"/>
    </w:pPr>
    <w:r>
      <w:fldChar w:fldCharType="begin"/>
    </w:r>
    <w:r>
      <w:instrText xml:space="preserve"> PAGE   \* MERGEFORMAT </w:instrText>
    </w:r>
    <w:r>
      <w:fldChar w:fldCharType="separate"/>
    </w:r>
    <w:r w:rsidR="008E1761">
      <w:rPr>
        <w:noProof/>
      </w:rPr>
      <w:t>8</w:t>
    </w:r>
    <w:r>
      <w:fldChar w:fldCharType="end"/>
    </w:r>
  </w:p>
  <w:p w:rsidR="00637EB6" w:rsidRDefault="001A2B9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B6" w:rsidRDefault="001A2E64">
    <w:pPr>
      <w:pStyle w:val="a8"/>
      <w:jc w:val="center"/>
    </w:pPr>
    <w:r>
      <w:rPr>
        <w:noProof/>
        <w:lang w:val="ru-RU" w:eastAsia="ru-RU"/>
      </w:rPr>
      <mc:AlternateContent>
        <mc:Choice Requires="wps">
          <w:drawing>
            <wp:anchor distT="0" distB="0" distL="114300" distR="114300" simplePos="0" relativeHeight="251659264" behindDoc="0" locked="0" layoutInCell="1" allowOverlap="1" wp14:anchorId="64C806CF" wp14:editId="68BA3293">
              <wp:simplePos x="0" y="0"/>
              <wp:positionH relativeFrom="column">
                <wp:posOffset>2957195</wp:posOffset>
              </wp:positionH>
              <wp:positionV relativeFrom="paragraph">
                <wp:posOffset>-118110</wp:posOffset>
              </wp:positionV>
              <wp:extent cx="431165" cy="346075"/>
              <wp:effectExtent l="0" t="0" r="26035"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3460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32.85pt;margin-top:-9.3pt;width:33.9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" strokecolor="white"/>
          </w:pict>
        </mc:Fallback>
      </mc:AlternateContent>
    </w:r>
    <w:r>
      <w:fldChar w:fldCharType="begin"/>
    </w:r>
    <w:r>
      <w:instrText xml:space="preserve"> PAGE   \* MERGEFORMAT </w:instrText>
    </w:r>
    <w:r>
      <w:fldChar w:fldCharType="separate"/>
    </w:r>
    <w:r w:rsidR="008E1761">
      <w:rPr>
        <w:noProof/>
      </w:rPr>
      <w:t>1</w:t>
    </w:r>
    <w:r>
      <w:fldChar w:fldCharType="end"/>
    </w:r>
  </w:p>
  <w:p w:rsidR="00637EB6" w:rsidRDefault="001A2B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E00DB"/>
    <w:multiLevelType w:val="hybridMultilevel"/>
    <w:tmpl w:val="318C498A"/>
    <w:lvl w:ilvl="0" w:tplc="11E49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66E196D"/>
    <w:multiLevelType w:val="multilevel"/>
    <w:tmpl w:val="B71AD71C"/>
    <w:lvl w:ilvl="0">
      <w:start w:val="1"/>
      <w:numFmt w:val="decimal"/>
      <w:lvlText w:val="%1."/>
      <w:lvlJc w:val="left"/>
      <w:pPr>
        <w:ind w:left="4755" w:hanging="360"/>
      </w:pPr>
    </w:lvl>
    <w:lvl w:ilvl="1">
      <w:start w:val="1"/>
      <w:numFmt w:val="decimal"/>
      <w:isLgl/>
      <w:lvlText w:val="%1.%2."/>
      <w:lvlJc w:val="left"/>
      <w:pPr>
        <w:ind w:left="2180" w:hanging="1575"/>
      </w:pPr>
      <w:rPr>
        <w:rFonts w:hint="default"/>
      </w:rPr>
    </w:lvl>
    <w:lvl w:ilvl="2">
      <w:start w:val="1"/>
      <w:numFmt w:val="decimal"/>
      <w:isLgl/>
      <w:lvlText w:val="%1.%2.%3."/>
      <w:lvlJc w:val="left"/>
      <w:pPr>
        <w:ind w:left="2425" w:hanging="1575"/>
      </w:pPr>
      <w:rPr>
        <w:rFonts w:hint="default"/>
      </w:rPr>
    </w:lvl>
    <w:lvl w:ilvl="3">
      <w:start w:val="1"/>
      <w:numFmt w:val="decimal"/>
      <w:isLgl/>
      <w:lvlText w:val="%1.%2.%3.%4."/>
      <w:lvlJc w:val="left"/>
      <w:pPr>
        <w:ind w:left="2670" w:hanging="1575"/>
      </w:pPr>
      <w:rPr>
        <w:rFonts w:hint="default"/>
      </w:rPr>
    </w:lvl>
    <w:lvl w:ilvl="4">
      <w:start w:val="1"/>
      <w:numFmt w:val="decimal"/>
      <w:isLgl/>
      <w:lvlText w:val="%1.%2.%3.%4.%5."/>
      <w:lvlJc w:val="left"/>
      <w:pPr>
        <w:ind w:left="2915" w:hanging="1575"/>
      </w:pPr>
      <w:rPr>
        <w:rFonts w:hint="default"/>
      </w:rPr>
    </w:lvl>
    <w:lvl w:ilvl="5">
      <w:start w:val="1"/>
      <w:numFmt w:val="decimal"/>
      <w:isLgl/>
      <w:lvlText w:val="%1.%2.%3.%4.%5.%6."/>
      <w:lvlJc w:val="left"/>
      <w:pPr>
        <w:ind w:left="3160" w:hanging="1575"/>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45"/>
    <w:rsid w:val="00057845"/>
    <w:rsid w:val="00083AC4"/>
    <w:rsid w:val="00125055"/>
    <w:rsid w:val="001A2B9C"/>
    <w:rsid w:val="001A2E64"/>
    <w:rsid w:val="00533245"/>
    <w:rsid w:val="005C5912"/>
    <w:rsid w:val="0062211E"/>
    <w:rsid w:val="0062504D"/>
    <w:rsid w:val="00697D1C"/>
    <w:rsid w:val="007C5CE7"/>
    <w:rsid w:val="00875B1F"/>
    <w:rsid w:val="008E1761"/>
    <w:rsid w:val="00950A7D"/>
    <w:rsid w:val="009F083D"/>
    <w:rsid w:val="00AC5C51"/>
    <w:rsid w:val="00B12AD8"/>
    <w:rsid w:val="00C516D2"/>
    <w:rsid w:val="00C91C1D"/>
    <w:rsid w:val="00D84414"/>
    <w:rsid w:val="00E24A6A"/>
    <w:rsid w:val="00FB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083D"/>
    <w:pPr>
      <w:keepNext/>
      <w:keepLines/>
      <w:spacing w:before="480" w:after="240"/>
      <w:outlineLvl w:val="0"/>
    </w:pPr>
    <w:rPr>
      <w:rFonts w:eastAsiaTheme="majorEastAsia" w:cstheme="majorBidi"/>
      <w:b/>
      <w:bCs/>
      <w:sz w:val="28"/>
      <w:szCs w:val="28"/>
    </w:rPr>
  </w:style>
  <w:style w:type="paragraph" w:styleId="5">
    <w:name w:val="heading 5"/>
    <w:basedOn w:val="a"/>
    <w:next w:val="a"/>
    <w:link w:val="50"/>
    <w:uiPriority w:val="9"/>
    <w:qFormat/>
    <w:rsid w:val="0053324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83D"/>
    <w:rPr>
      <w:rFonts w:ascii="Times New Roman" w:eastAsiaTheme="majorEastAsia" w:hAnsi="Times New Roman" w:cstheme="majorBidi"/>
      <w:b/>
      <w:bCs/>
      <w:sz w:val="28"/>
      <w:szCs w:val="28"/>
    </w:rPr>
  </w:style>
  <w:style w:type="paragraph" w:styleId="a3">
    <w:name w:val="List Paragraph"/>
    <w:basedOn w:val="a"/>
    <w:uiPriority w:val="34"/>
    <w:qFormat/>
    <w:rsid w:val="009F083D"/>
    <w:pPr>
      <w:spacing w:after="200"/>
      <w:ind w:left="720"/>
      <w:contextualSpacing/>
    </w:pPr>
  </w:style>
  <w:style w:type="character" w:customStyle="1" w:styleId="50">
    <w:name w:val="Заголовок 5 Знак"/>
    <w:basedOn w:val="a0"/>
    <w:link w:val="5"/>
    <w:uiPriority w:val="9"/>
    <w:rsid w:val="00533245"/>
    <w:rPr>
      <w:rFonts w:ascii="Times New Roman" w:eastAsia="Times New Roman" w:hAnsi="Times New Roman" w:cs="Times New Roman"/>
      <w:b/>
      <w:bCs/>
      <w:i/>
      <w:iCs/>
      <w:sz w:val="26"/>
      <w:szCs w:val="26"/>
      <w:lang w:val="x-none" w:eastAsia="ru-RU"/>
    </w:rPr>
  </w:style>
  <w:style w:type="paragraph" w:styleId="a4">
    <w:name w:val="Plain Text"/>
    <w:basedOn w:val="a"/>
    <w:link w:val="a5"/>
    <w:rsid w:val="00533245"/>
    <w:rPr>
      <w:rFonts w:ascii="Courier New" w:hAnsi="Courier New"/>
      <w:lang w:val="x-none" w:eastAsia="x-none"/>
    </w:rPr>
  </w:style>
  <w:style w:type="character" w:customStyle="1" w:styleId="a5">
    <w:name w:val="Текст Знак"/>
    <w:basedOn w:val="a0"/>
    <w:link w:val="a4"/>
    <w:rsid w:val="00533245"/>
    <w:rPr>
      <w:rFonts w:ascii="Courier New" w:eastAsia="Times New Roman" w:hAnsi="Courier New" w:cs="Times New Roman"/>
      <w:sz w:val="20"/>
      <w:szCs w:val="20"/>
      <w:lang w:val="x-none" w:eastAsia="x-none"/>
    </w:rPr>
  </w:style>
  <w:style w:type="paragraph" w:styleId="a6">
    <w:name w:val="Body Text"/>
    <w:basedOn w:val="a"/>
    <w:link w:val="a7"/>
    <w:rsid w:val="00533245"/>
    <w:pPr>
      <w:jc w:val="both"/>
    </w:pPr>
    <w:rPr>
      <w:sz w:val="24"/>
      <w:lang w:val="x-none"/>
    </w:rPr>
  </w:style>
  <w:style w:type="character" w:customStyle="1" w:styleId="a7">
    <w:name w:val="Основной текст Знак"/>
    <w:basedOn w:val="a0"/>
    <w:link w:val="a6"/>
    <w:rsid w:val="00533245"/>
    <w:rPr>
      <w:rFonts w:ascii="Times New Roman" w:eastAsia="Times New Roman" w:hAnsi="Times New Roman" w:cs="Times New Roman"/>
      <w:sz w:val="24"/>
      <w:szCs w:val="20"/>
      <w:lang w:val="x-none" w:eastAsia="ru-RU"/>
    </w:rPr>
  </w:style>
  <w:style w:type="paragraph" w:styleId="a8">
    <w:name w:val="header"/>
    <w:basedOn w:val="a"/>
    <w:link w:val="a9"/>
    <w:uiPriority w:val="99"/>
    <w:rsid w:val="00533245"/>
    <w:pPr>
      <w:tabs>
        <w:tab w:val="center" w:pos="4677"/>
        <w:tab w:val="right" w:pos="9355"/>
      </w:tabs>
    </w:pPr>
    <w:rPr>
      <w:sz w:val="24"/>
      <w:lang w:val="x-none" w:eastAsia="x-none"/>
    </w:rPr>
  </w:style>
  <w:style w:type="character" w:customStyle="1" w:styleId="a9">
    <w:name w:val="Верхний колонтитул Знак"/>
    <w:basedOn w:val="a0"/>
    <w:link w:val="a8"/>
    <w:uiPriority w:val="99"/>
    <w:rsid w:val="00533245"/>
    <w:rPr>
      <w:rFonts w:ascii="Times New Roman" w:eastAsia="Times New Roman" w:hAnsi="Times New Roman" w:cs="Times New Roman"/>
      <w:sz w:val="24"/>
      <w:szCs w:val="20"/>
      <w:lang w:val="x-none" w:eastAsia="x-none"/>
    </w:rPr>
  </w:style>
  <w:style w:type="paragraph" w:customStyle="1" w:styleId="Iacaaiea">
    <w:name w:val="Iacaaiea"/>
    <w:basedOn w:val="a"/>
    <w:rsid w:val="00533245"/>
    <w:pPr>
      <w:keepNext/>
      <w:tabs>
        <w:tab w:val="left" w:pos="426"/>
        <w:tab w:val="left" w:pos="567"/>
      </w:tabs>
      <w:spacing w:before="120" w:line="360" w:lineRule="auto"/>
      <w:ind w:firstLine="426"/>
      <w:jc w:val="center"/>
    </w:pPr>
    <w:rPr>
      <w:b/>
      <w:color w:val="000000"/>
      <w:sz w:val="22"/>
    </w:rPr>
  </w:style>
  <w:style w:type="paragraph" w:styleId="aa">
    <w:name w:val="Body Text Indent"/>
    <w:basedOn w:val="a"/>
    <w:link w:val="ab"/>
    <w:rsid w:val="00533245"/>
    <w:pPr>
      <w:spacing w:after="120"/>
      <w:ind w:left="283"/>
    </w:pPr>
    <w:rPr>
      <w:lang w:val="x-none"/>
    </w:rPr>
  </w:style>
  <w:style w:type="character" w:customStyle="1" w:styleId="ab">
    <w:name w:val="Основной текст с отступом Знак"/>
    <w:basedOn w:val="a0"/>
    <w:link w:val="aa"/>
    <w:rsid w:val="00533245"/>
    <w:rPr>
      <w:rFonts w:ascii="Times New Roman" w:eastAsia="Times New Roman" w:hAnsi="Times New Roman" w:cs="Times New Roman"/>
      <w:sz w:val="20"/>
      <w:szCs w:val="20"/>
      <w:lang w:val="x-none" w:eastAsia="ru-RU"/>
    </w:rPr>
  </w:style>
  <w:style w:type="paragraph" w:customStyle="1" w:styleId="Iauiue">
    <w:name w:val="Iau?iue"/>
    <w:rsid w:val="00533245"/>
    <w:pPr>
      <w:spacing w:after="0" w:line="240" w:lineRule="auto"/>
    </w:pPr>
    <w:rPr>
      <w:rFonts w:ascii="Times New Roman" w:eastAsia="Times New Roman" w:hAnsi="Times New Roman" w:cs="Times New Roman"/>
      <w:sz w:val="20"/>
      <w:szCs w:val="20"/>
      <w:lang w:val="en-US" w:eastAsia="ru-RU"/>
    </w:rPr>
  </w:style>
  <w:style w:type="paragraph" w:customStyle="1" w:styleId="11">
    <w:name w:val="заголовок 11"/>
    <w:basedOn w:val="a"/>
    <w:next w:val="a"/>
    <w:rsid w:val="00533245"/>
    <w:pPr>
      <w:keepNext/>
      <w:jc w:val="center"/>
    </w:pPr>
    <w:rPr>
      <w:snapToGrid w:val="0"/>
      <w:sz w:val="24"/>
    </w:rPr>
  </w:style>
  <w:style w:type="paragraph" w:styleId="2">
    <w:name w:val="Body Text 2"/>
    <w:basedOn w:val="a"/>
    <w:link w:val="20"/>
    <w:rsid w:val="00533245"/>
    <w:pPr>
      <w:spacing w:after="120" w:line="480" w:lineRule="auto"/>
    </w:pPr>
    <w:rPr>
      <w:lang w:val="x-none"/>
    </w:rPr>
  </w:style>
  <w:style w:type="character" w:customStyle="1" w:styleId="20">
    <w:name w:val="Основной текст 2 Знак"/>
    <w:basedOn w:val="a0"/>
    <w:link w:val="2"/>
    <w:rsid w:val="00533245"/>
    <w:rPr>
      <w:rFonts w:ascii="Times New Roman" w:eastAsia="Times New Roman" w:hAnsi="Times New Roman" w:cs="Times New Roman"/>
      <w:sz w:val="20"/>
      <w:szCs w:val="20"/>
      <w:lang w:val="x-none" w:eastAsia="ru-RU"/>
    </w:rPr>
  </w:style>
  <w:style w:type="paragraph" w:styleId="3">
    <w:name w:val="Body Text 3"/>
    <w:basedOn w:val="a"/>
    <w:link w:val="30"/>
    <w:rsid w:val="00533245"/>
    <w:pPr>
      <w:spacing w:after="120"/>
    </w:pPr>
    <w:rPr>
      <w:sz w:val="16"/>
      <w:szCs w:val="16"/>
      <w:lang w:val="x-none"/>
    </w:rPr>
  </w:style>
  <w:style w:type="character" w:customStyle="1" w:styleId="30">
    <w:name w:val="Основной текст 3 Знак"/>
    <w:basedOn w:val="a0"/>
    <w:link w:val="3"/>
    <w:rsid w:val="00533245"/>
    <w:rPr>
      <w:rFonts w:ascii="Times New Roman" w:eastAsia="Times New Roman" w:hAnsi="Times New Roman" w:cs="Times New Roman"/>
      <w:sz w:val="16"/>
      <w:szCs w:val="16"/>
      <w:lang w:val="x-none" w:eastAsia="ru-RU"/>
    </w:rPr>
  </w:style>
  <w:style w:type="paragraph" w:customStyle="1" w:styleId="ac">
    <w:name w:val="Íîðìàëüíûé"/>
    <w:semiHidden/>
    <w:rsid w:val="00533245"/>
    <w:pPr>
      <w:spacing w:after="0" w:line="240" w:lineRule="auto"/>
    </w:pPr>
    <w:rPr>
      <w:rFonts w:ascii="Courier" w:eastAsia="Times New Roman" w:hAnsi="Courier" w:cs="Times New Roman"/>
      <w:sz w:val="24"/>
      <w:szCs w:val="20"/>
      <w:lang w:val="en-GB" w:eastAsia="ru-RU"/>
    </w:rPr>
  </w:style>
  <w:style w:type="paragraph" w:customStyle="1" w:styleId="ConsPlusNormal">
    <w:name w:val="ConsPlusNormal"/>
    <w:rsid w:val="005332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533245"/>
    <w:pPr>
      <w:tabs>
        <w:tab w:val="center" w:pos="4677"/>
        <w:tab w:val="right" w:pos="9355"/>
      </w:tabs>
    </w:pPr>
    <w:rPr>
      <w:lang w:val="x-none"/>
    </w:rPr>
  </w:style>
  <w:style w:type="character" w:customStyle="1" w:styleId="ae">
    <w:name w:val="Нижний колонтитул Знак"/>
    <w:basedOn w:val="a0"/>
    <w:link w:val="ad"/>
    <w:uiPriority w:val="99"/>
    <w:rsid w:val="00533245"/>
    <w:rPr>
      <w:rFonts w:ascii="Times New Roman" w:eastAsia="Times New Roman" w:hAnsi="Times New Roman" w:cs="Times New Roman"/>
      <w:sz w:val="20"/>
      <w:szCs w:val="20"/>
      <w:lang w:val="x-none" w:eastAsia="ru-RU"/>
    </w:rPr>
  </w:style>
  <w:style w:type="character" w:styleId="af">
    <w:name w:val="page number"/>
    <w:basedOn w:val="a0"/>
    <w:rsid w:val="00533245"/>
  </w:style>
  <w:style w:type="character" w:styleId="af0">
    <w:name w:val="Hyperlink"/>
    <w:uiPriority w:val="99"/>
    <w:rsid w:val="00533245"/>
    <w:rPr>
      <w:color w:val="0000FF"/>
      <w:u w:val="single"/>
    </w:rPr>
  </w:style>
  <w:style w:type="paragraph" w:styleId="21">
    <w:name w:val="Body Text Indent 2"/>
    <w:basedOn w:val="a"/>
    <w:link w:val="22"/>
    <w:rsid w:val="00533245"/>
    <w:pPr>
      <w:spacing w:after="120" w:line="480" w:lineRule="auto"/>
      <w:ind w:left="283"/>
    </w:pPr>
    <w:rPr>
      <w:lang w:val="x-none"/>
    </w:rPr>
  </w:style>
  <w:style w:type="character" w:customStyle="1" w:styleId="22">
    <w:name w:val="Основной текст с отступом 2 Знак"/>
    <w:basedOn w:val="a0"/>
    <w:link w:val="21"/>
    <w:rsid w:val="00533245"/>
    <w:rPr>
      <w:rFonts w:ascii="Times New Roman" w:eastAsia="Times New Roman" w:hAnsi="Times New Roman" w:cs="Times New Roman"/>
      <w:sz w:val="20"/>
      <w:szCs w:val="20"/>
      <w:lang w:val="x-none" w:eastAsia="ru-RU"/>
    </w:rPr>
  </w:style>
  <w:style w:type="paragraph" w:customStyle="1" w:styleId="210">
    <w:name w:val="Основной текст 21"/>
    <w:basedOn w:val="a"/>
    <w:rsid w:val="00533245"/>
    <w:pPr>
      <w:widowControl w:val="0"/>
      <w:spacing w:line="360" w:lineRule="auto"/>
      <w:ind w:firstLine="720"/>
      <w:jc w:val="both"/>
    </w:pPr>
    <w:rPr>
      <w:sz w:val="26"/>
    </w:rPr>
  </w:style>
  <w:style w:type="paragraph" w:styleId="af1">
    <w:name w:val="Balloon Text"/>
    <w:basedOn w:val="a"/>
    <w:link w:val="af2"/>
    <w:uiPriority w:val="99"/>
    <w:semiHidden/>
    <w:unhideWhenUsed/>
    <w:rsid w:val="00083AC4"/>
    <w:rPr>
      <w:rFonts w:ascii="Tahoma" w:hAnsi="Tahoma" w:cs="Tahoma"/>
      <w:sz w:val="16"/>
      <w:szCs w:val="16"/>
    </w:rPr>
  </w:style>
  <w:style w:type="character" w:customStyle="1" w:styleId="af2">
    <w:name w:val="Текст выноски Знак"/>
    <w:basedOn w:val="a0"/>
    <w:link w:val="af1"/>
    <w:uiPriority w:val="99"/>
    <w:semiHidden/>
    <w:rsid w:val="00083A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24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F083D"/>
    <w:pPr>
      <w:keepNext/>
      <w:keepLines/>
      <w:spacing w:before="480" w:after="240"/>
      <w:outlineLvl w:val="0"/>
    </w:pPr>
    <w:rPr>
      <w:rFonts w:eastAsiaTheme="majorEastAsia" w:cstheme="majorBidi"/>
      <w:b/>
      <w:bCs/>
      <w:sz w:val="28"/>
      <w:szCs w:val="28"/>
    </w:rPr>
  </w:style>
  <w:style w:type="paragraph" w:styleId="5">
    <w:name w:val="heading 5"/>
    <w:basedOn w:val="a"/>
    <w:next w:val="a"/>
    <w:link w:val="50"/>
    <w:uiPriority w:val="9"/>
    <w:qFormat/>
    <w:rsid w:val="0053324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83D"/>
    <w:rPr>
      <w:rFonts w:ascii="Times New Roman" w:eastAsiaTheme="majorEastAsia" w:hAnsi="Times New Roman" w:cstheme="majorBidi"/>
      <w:b/>
      <w:bCs/>
      <w:sz w:val="28"/>
      <w:szCs w:val="28"/>
    </w:rPr>
  </w:style>
  <w:style w:type="paragraph" w:styleId="a3">
    <w:name w:val="List Paragraph"/>
    <w:basedOn w:val="a"/>
    <w:uiPriority w:val="34"/>
    <w:qFormat/>
    <w:rsid w:val="009F083D"/>
    <w:pPr>
      <w:spacing w:after="200"/>
      <w:ind w:left="720"/>
      <w:contextualSpacing/>
    </w:pPr>
  </w:style>
  <w:style w:type="character" w:customStyle="1" w:styleId="50">
    <w:name w:val="Заголовок 5 Знак"/>
    <w:basedOn w:val="a0"/>
    <w:link w:val="5"/>
    <w:uiPriority w:val="9"/>
    <w:rsid w:val="00533245"/>
    <w:rPr>
      <w:rFonts w:ascii="Times New Roman" w:eastAsia="Times New Roman" w:hAnsi="Times New Roman" w:cs="Times New Roman"/>
      <w:b/>
      <w:bCs/>
      <w:i/>
      <w:iCs/>
      <w:sz w:val="26"/>
      <w:szCs w:val="26"/>
      <w:lang w:val="x-none" w:eastAsia="ru-RU"/>
    </w:rPr>
  </w:style>
  <w:style w:type="paragraph" w:styleId="a4">
    <w:name w:val="Plain Text"/>
    <w:basedOn w:val="a"/>
    <w:link w:val="a5"/>
    <w:rsid w:val="00533245"/>
    <w:rPr>
      <w:rFonts w:ascii="Courier New" w:hAnsi="Courier New"/>
      <w:lang w:val="x-none" w:eastAsia="x-none"/>
    </w:rPr>
  </w:style>
  <w:style w:type="character" w:customStyle="1" w:styleId="a5">
    <w:name w:val="Текст Знак"/>
    <w:basedOn w:val="a0"/>
    <w:link w:val="a4"/>
    <w:rsid w:val="00533245"/>
    <w:rPr>
      <w:rFonts w:ascii="Courier New" w:eastAsia="Times New Roman" w:hAnsi="Courier New" w:cs="Times New Roman"/>
      <w:sz w:val="20"/>
      <w:szCs w:val="20"/>
      <w:lang w:val="x-none" w:eastAsia="x-none"/>
    </w:rPr>
  </w:style>
  <w:style w:type="paragraph" w:styleId="a6">
    <w:name w:val="Body Text"/>
    <w:basedOn w:val="a"/>
    <w:link w:val="a7"/>
    <w:rsid w:val="00533245"/>
    <w:pPr>
      <w:jc w:val="both"/>
    </w:pPr>
    <w:rPr>
      <w:sz w:val="24"/>
      <w:lang w:val="x-none"/>
    </w:rPr>
  </w:style>
  <w:style w:type="character" w:customStyle="1" w:styleId="a7">
    <w:name w:val="Основной текст Знак"/>
    <w:basedOn w:val="a0"/>
    <w:link w:val="a6"/>
    <w:rsid w:val="00533245"/>
    <w:rPr>
      <w:rFonts w:ascii="Times New Roman" w:eastAsia="Times New Roman" w:hAnsi="Times New Roman" w:cs="Times New Roman"/>
      <w:sz w:val="24"/>
      <w:szCs w:val="20"/>
      <w:lang w:val="x-none" w:eastAsia="ru-RU"/>
    </w:rPr>
  </w:style>
  <w:style w:type="paragraph" w:styleId="a8">
    <w:name w:val="header"/>
    <w:basedOn w:val="a"/>
    <w:link w:val="a9"/>
    <w:uiPriority w:val="99"/>
    <w:rsid w:val="00533245"/>
    <w:pPr>
      <w:tabs>
        <w:tab w:val="center" w:pos="4677"/>
        <w:tab w:val="right" w:pos="9355"/>
      </w:tabs>
    </w:pPr>
    <w:rPr>
      <w:sz w:val="24"/>
      <w:lang w:val="x-none" w:eastAsia="x-none"/>
    </w:rPr>
  </w:style>
  <w:style w:type="character" w:customStyle="1" w:styleId="a9">
    <w:name w:val="Верхний колонтитул Знак"/>
    <w:basedOn w:val="a0"/>
    <w:link w:val="a8"/>
    <w:uiPriority w:val="99"/>
    <w:rsid w:val="00533245"/>
    <w:rPr>
      <w:rFonts w:ascii="Times New Roman" w:eastAsia="Times New Roman" w:hAnsi="Times New Roman" w:cs="Times New Roman"/>
      <w:sz w:val="24"/>
      <w:szCs w:val="20"/>
      <w:lang w:val="x-none" w:eastAsia="x-none"/>
    </w:rPr>
  </w:style>
  <w:style w:type="paragraph" w:customStyle="1" w:styleId="Iacaaiea">
    <w:name w:val="Iacaaiea"/>
    <w:basedOn w:val="a"/>
    <w:rsid w:val="00533245"/>
    <w:pPr>
      <w:keepNext/>
      <w:tabs>
        <w:tab w:val="left" w:pos="426"/>
        <w:tab w:val="left" w:pos="567"/>
      </w:tabs>
      <w:spacing w:before="120" w:line="360" w:lineRule="auto"/>
      <w:ind w:firstLine="426"/>
      <w:jc w:val="center"/>
    </w:pPr>
    <w:rPr>
      <w:b/>
      <w:color w:val="000000"/>
      <w:sz w:val="22"/>
    </w:rPr>
  </w:style>
  <w:style w:type="paragraph" w:styleId="aa">
    <w:name w:val="Body Text Indent"/>
    <w:basedOn w:val="a"/>
    <w:link w:val="ab"/>
    <w:rsid w:val="00533245"/>
    <w:pPr>
      <w:spacing w:after="120"/>
      <w:ind w:left="283"/>
    </w:pPr>
    <w:rPr>
      <w:lang w:val="x-none"/>
    </w:rPr>
  </w:style>
  <w:style w:type="character" w:customStyle="1" w:styleId="ab">
    <w:name w:val="Основной текст с отступом Знак"/>
    <w:basedOn w:val="a0"/>
    <w:link w:val="aa"/>
    <w:rsid w:val="00533245"/>
    <w:rPr>
      <w:rFonts w:ascii="Times New Roman" w:eastAsia="Times New Roman" w:hAnsi="Times New Roman" w:cs="Times New Roman"/>
      <w:sz w:val="20"/>
      <w:szCs w:val="20"/>
      <w:lang w:val="x-none" w:eastAsia="ru-RU"/>
    </w:rPr>
  </w:style>
  <w:style w:type="paragraph" w:customStyle="1" w:styleId="Iauiue">
    <w:name w:val="Iau?iue"/>
    <w:rsid w:val="00533245"/>
    <w:pPr>
      <w:spacing w:after="0" w:line="240" w:lineRule="auto"/>
    </w:pPr>
    <w:rPr>
      <w:rFonts w:ascii="Times New Roman" w:eastAsia="Times New Roman" w:hAnsi="Times New Roman" w:cs="Times New Roman"/>
      <w:sz w:val="20"/>
      <w:szCs w:val="20"/>
      <w:lang w:val="en-US" w:eastAsia="ru-RU"/>
    </w:rPr>
  </w:style>
  <w:style w:type="paragraph" w:customStyle="1" w:styleId="11">
    <w:name w:val="заголовок 11"/>
    <w:basedOn w:val="a"/>
    <w:next w:val="a"/>
    <w:rsid w:val="00533245"/>
    <w:pPr>
      <w:keepNext/>
      <w:jc w:val="center"/>
    </w:pPr>
    <w:rPr>
      <w:snapToGrid w:val="0"/>
      <w:sz w:val="24"/>
    </w:rPr>
  </w:style>
  <w:style w:type="paragraph" w:styleId="2">
    <w:name w:val="Body Text 2"/>
    <w:basedOn w:val="a"/>
    <w:link w:val="20"/>
    <w:rsid w:val="00533245"/>
    <w:pPr>
      <w:spacing w:after="120" w:line="480" w:lineRule="auto"/>
    </w:pPr>
    <w:rPr>
      <w:lang w:val="x-none"/>
    </w:rPr>
  </w:style>
  <w:style w:type="character" w:customStyle="1" w:styleId="20">
    <w:name w:val="Основной текст 2 Знак"/>
    <w:basedOn w:val="a0"/>
    <w:link w:val="2"/>
    <w:rsid w:val="00533245"/>
    <w:rPr>
      <w:rFonts w:ascii="Times New Roman" w:eastAsia="Times New Roman" w:hAnsi="Times New Roman" w:cs="Times New Roman"/>
      <w:sz w:val="20"/>
      <w:szCs w:val="20"/>
      <w:lang w:val="x-none" w:eastAsia="ru-RU"/>
    </w:rPr>
  </w:style>
  <w:style w:type="paragraph" w:styleId="3">
    <w:name w:val="Body Text 3"/>
    <w:basedOn w:val="a"/>
    <w:link w:val="30"/>
    <w:rsid w:val="00533245"/>
    <w:pPr>
      <w:spacing w:after="120"/>
    </w:pPr>
    <w:rPr>
      <w:sz w:val="16"/>
      <w:szCs w:val="16"/>
      <w:lang w:val="x-none"/>
    </w:rPr>
  </w:style>
  <w:style w:type="character" w:customStyle="1" w:styleId="30">
    <w:name w:val="Основной текст 3 Знак"/>
    <w:basedOn w:val="a0"/>
    <w:link w:val="3"/>
    <w:rsid w:val="00533245"/>
    <w:rPr>
      <w:rFonts w:ascii="Times New Roman" w:eastAsia="Times New Roman" w:hAnsi="Times New Roman" w:cs="Times New Roman"/>
      <w:sz w:val="16"/>
      <w:szCs w:val="16"/>
      <w:lang w:val="x-none" w:eastAsia="ru-RU"/>
    </w:rPr>
  </w:style>
  <w:style w:type="paragraph" w:customStyle="1" w:styleId="ac">
    <w:name w:val="Íîðìàëüíûé"/>
    <w:semiHidden/>
    <w:rsid w:val="00533245"/>
    <w:pPr>
      <w:spacing w:after="0" w:line="240" w:lineRule="auto"/>
    </w:pPr>
    <w:rPr>
      <w:rFonts w:ascii="Courier" w:eastAsia="Times New Roman" w:hAnsi="Courier" w:cs="Times New Roman"/>
      <w:sz w:val="24"/>
      <w:szCs w:val="20"/>
      <w:lang w:val="en-GB" w:eastAsia="ru-RU"/>
    </w:rPr>
  </w:style>
  <w:style w:type="paragraph" w:customStyle="1" w:styleId="ConsPlusNormal">
    <w:name w:val="ConsPlusNormal"/>
    <w:rsid w:val="005332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533245"/>
    <w:pPr>
      <w:tabs>
        <w:tab w:val="center" w:pos="4677"/>
        <w:tab w:val="right" w:pos="9355"/>
      </w:tabs>
    </w:pPr>
    <w:rPr>
      <w:lang w:val="x-none"/>
    </w:rPr>
  </w:style>
  <w:style w:type="character" w:customStyle="1" w:styleId="ae">
    <w:name w:val="Нижний колонтитул Знак"/>
    <w:basedOn w:val="a0"/>
    <w:link w:val="ad"/>
    <w:uiPriority w:val="99"/>
    <w:rsid w:val="00533245"/>
    <w:rPr>
      <w:rFonts w:ascii="Times New Roman" w:eastAsia="Times New Roman" w:hAnsi="Times New Roman" w:cs="Times New Roman"/>
      <w:sz w:val="20"/>
      <w:szCs w:val="20"/>
      <w:lang w:val="x-none" w:eastAsia="ru-RU"/>
    </w:rPr>
  </w:style>
  <w:style w:type="character" w:styleId="af">
    <w:name w:val="page number"/>
    <w:basedOn w:val="a0"/>
    <w:rsid w:val="00533245"/>
  </w:style>
  <w:style w:type="character" w:styleId="af0">
    <w:name w:val="Hyperlink"/>
    <w:uiPriority w:val="99"/>
    <w:rsid w:val="00533245"/>
    <w:rPr>
      <w:color w:val="0000FF"/>
      <w:u w:val="single"/>
    </w:rPr>
  </w:style>
  <w:style w:type="paragraph" w:styleId="21">
    <w:name w:val="Body Text Indent 2"/>
    <w:basedOn w:val="a"/>
    <w:link w:val="22"/>
    <w:rsid w:val="00533245"/>
    <w:pPr>
      <w:spacing w:after="120" w:line="480" w:lineRule="auto"/>
      <w:ind w:left="283"/>
    </w:pPr>
    <w:rPr>
      <w:lang w:val="x-none"/>
    </w:rPr>
  </w:style>
  <w:style w:type="character" w:customStyle="1" w:styleId="22">
    <w:name w:val="Основной текст с отступом 2 Знак"/>
    <w:basedOn w:val="a0"/>
    <w:link w:val="21"/>
    <w:rsid w:val="00533245"/>
    <w:rPr>
      <w:rFonts w:ascii="Times New Roman" w:eastAsia="Times New Roman" w:hAnsi="Times New Roman" w:cs="Times New Roman"/>
      <w:sz w:val="20"/>
      <w:szCs w:val="20"/>
      <w:lang w:val="x-none" w:eastAsia="ru-RU"/>
    </w:rPr>
  </w:style>
  <w:style w:type="paragraph" w:customStyle="1" w:styleId="210">
    <w:name w:val="Основной текст 21"/>
    <w:basedOn w:val="a"/>
    <w:rsid w:val="00533245"/>
    <w:pPr>
      <w:widowControl w:val="0"/>
      <w:spacing w:line="360" w:lineRule="auto"/>
      <w:ind w:firstLine="720"/>
      <w:jc w:val="both"/>
    </w:pPr>
    <w:rPr>
      <w:sz w:val="26"/>
    </w:rPr>
  </w:style>
  <w:style w:type="paragraph" w:styleId="af1">
    <w:name w:val="Balloon Text"/>
    <w:basedOn w:val="a"/>
    <w:link w:val="af2"/>
    <w:uiPriority w:val="99"/>
    <w:semiHidden/>
    <w:unhideWhenUsed/>
    <w:rsid w:val="00083AC4"/>
    <w:rPr>
      <w:rFonts w:ascii="Tahoma" w:hAnsi="Tahoma" w:cs="Tahoma"/>
      <w:sz w:val="16"/>
      <w:szCs w:val="16"/>
    </w:rPr>
  </w:style>
  <w:style w:type="character" w:customStyle="1" w:styleId="af2">
    <w:name w:val="Текст выноски Знак"/>
    <w:basedOn w:val="a0"/>
    <w:link w:val="af1"/>
    <w:uiPriority w:val="99"/>
    <w:semiHidden/>
    <w:rsid w:val="00083A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2017-07-21T07:16:00Z</cp:lastPrinted>
  <dcterms:created xsi:type="dcterms:W3CDTF">2017-08-25T07:32:00Z</dcterms:created>
  <dcterms:modified xsi:type="dcterms:W3CDTF">2017-08-25T07:32:00Z</dcterms:modified>
</cp:coreProperties>
</file>